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6BDF" w14:textId="0888DA92" w:rsidR="009E608F" w:rsidRDefault="003B463A">
      <w:bookmarkStart w:id="0" w:name="_GoBack"/>
      <w:bookmarkEnd w:id="0"/>
      <w:r>
        <w:rPr>
          <w:noProof/>
          <w:lang w:eastAsia="en-AU"/>
        </w:rPr>
        <w:drawing>
          <wp:anchor distT="0" distB="0" distL="114300" distR="114300" simplePos="0" relativeHeight="251658240" behindDoc="1" locked="0" layoutInCell="1" allowOverlap="1" wp14:anchorId="2B4BB008" wp14:editId="6A93D9AD">
            <wp:simplePos x="0" y="0"/>
            <wp:positionH relativeFrom="column">
              <wp:posOffset>-708660</wp:posOffset>
            </wp:positionH>
            <wp:positionV relativeFrom="paragraph">
              <wp:posOffset>-712470</wp:posOffset>
            </wp:positionV>
            <wp:extent cx="7529195" cy="1511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9195" cy="1511935"/>
                    </a:xfrm>
                    <a:prstGeom prst="rect">
                      <a:avLst/>
                    </a:prstGeom>
                    <a:noFill/>
                  </pic:spPr>
                </pic:pic>
              </a:graphicData>
            </a:graphic>
            <wp14:sizeRelH relativeFrom="page">
              <wp14:pctWidth>0</wp14:pctWidth>
            </wp14:sizeRelH>
            <wp14:sizeRelV relativeFrom="page">
              <wp14:pctHeight>0</wp14:pctHeight>
            </wp14:sizeRelV>
          </wp:anchor>
        </w:drawing>
      </w:r>
      <w:r w:rsidR="00F01BC8">
        <w:t>`</w:t>
      </w:r>
    </w:p>
    <w:p w14:paraId="2D813069" w14:textId="6B6FEAE5" w:rsidR="000F712D" w:rsidRDefault="000F712D"/>
    <w:p w14:paraId="3F93411D" w14:textId="28D4B07A" w:rsidR="003B463A" w:rsidRDefault="003B463A"/>
    <w:p w14:paraId="0282F47E" w14:textId="77777777" w:rsidR="003B463A" w:rsidRDefault="003B463A"/>
    <w:p w14:paraId="18D45CCC" w14:textId="77777777" w:rsidR="000F712D" w:rsidRDefault="000F712D" w:rsidP="000F712D">
      <w:pPr>
        <w:rPr>
          <w:b/>
          <w:color w:val="FFFFFF" w:themeColor="background1"/>
          <w:sz w:val="16"/>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478"/>
        <w:gridCol w:w="3385"/>
        <w:gridCol w:w="1919"/>
        <w:gridCol w:w="2848"/>
      </w:tblGrid>
      <w:tr w:rsidR="000F712D" w14:paraId="529903F4" w14:textId="77777777" w:rsidTr="003B463A">
        <w:tc>
          <w:tcPr>
            <w:tcW w:w="9630" w:type="dxa"/>
            <w:gridSpan w:val="4"/>
            <w:shd w:val="clear" w:color="auto" w:fill="CD5659"/>
          </w:tcPr>
          <w:p w14:paraId="25F8BDE0" w14:textId="77777777" w:rsidR="000F712D" w:rsidRPr="00FF7652" w:rsidRDefault="000F712D" w:rsidP="00CA1268">
            <w:pPr>
              <w:rPr>
                <w:b/>
                <w:color w:val="FFFFFF" w:themeColor="background1"/>
                <w:sz w:val="28"/>
                <w:szCs w:val="28"/>
              </w:rPr>
            </w:pPr>
            <w:r>
              <w:rPr>
                <w:b/>
                <w:color w:val="FFFFFF" w:themeColor="background1"/>
                <w:sz w:val="28"/>
                <w:szCs w:val="28"/>
              </w:rPr>
              <w:t xml:space="preserve">POSITION DESCRIPTION </w:t>
            </w:r>
          </w:p>
        </w:tc>
      </w:tr>
      <w:tr w:rsidR="000F712D" w14:paraId="7C9A9CAC" w14:textId="77777777" w:rsidTr="003B463A">
        <w:trPr>
          <w:trHeight w:val="397"/>
        </w:trPr>
        <w:tc>
          <w:tcPr>
            <w:tcW w:w="1080" w:type="dxa"/>
            <w:shd w:val="clear" w:color="auto" w:fill="FFFFFF" w:themeFill="background1"/>
            <w:vAlign w:val="center"/>
          </w:tcPr>
          <w:p w14:paraId="53398FB7" w14:textId="77777777" w:rsidR="000F712D" w:rsidRPr="00FF7652" w:rsidRDefault="000F712D" w:rsidP="003B463A">
            <w:pPr>
              <w:ind w:left="-187" w:firstLine="187"/>
              <w:rPr>
                <w:b/>
              </w:rPr>
            </w:pPr>
            <w:r w:rsidRPr="00FF7652">
              <w:rPr>
                <w:b/>
              </w:rPr>
              <w:t xml:space="preserve">Role Title: </w:t>
            </w:r>
          </w:p>
        </w:tc>
        <w:tc>
          <w:tcPr>
            <w:tcW w:w="8550" w:type="dxa"/>
            <w:gridSpan w:val="3"/>
            <w:shd w:val="clear" w:color="auto" w:fill="FFFFFF" w:themeFill="background1"/>
            <w:vAlign w:val="center"/>
          </w:tcPr>
          <w:p w14:paraId="624B44C8" w14:textId="14C71661" w:rsidR="000F712D" w:rsidRPr="00CC7B00" w:rsidRDefault="00CC7B00" w:rsidP="00CA1268">
            <w:pPr>
              <w:rPr>
                <w:b/>
              </w:rPr>
            </w:pPr>
            <w:r w:rsidRPr="00CC7B00">
              <w:rPr>
                <w:b/>
              </w:rPr>
              <w:t>Executive Manager - Employment</w:t>
            </w:r>
          </w:p>
        </w:tc>
      </w:tr>
      <w:tr w:rsidR="000F712D" w14:paraId="1957B94B" w14:textId="77777777" w:rsidTr="003B463A">
        <w:trPr>
          <w:trHeight w:val="397"/>
        </w:trPr>
        <w:tc>
          <w:tcPr>
            <w:tcW w:w="1080" w:type="dxa"/>
            <w:shd w:val="clear" w:color="auto" w:fill="FFFFFF" w:themeFill="background1"/>
            <w:vAlign w:val="center"/>
          </w:tcPr>
          <w:p w14:paraId="52796187" w14:textId="77777777" w:rsidR="000F712D" w:rsidRPr="00FF7652" w:rsidRDefault="000F712D" w:rsidP="00CA1268">
            <w:pPr>
              <w:rPr>
                <w:b/>
              </w:rPr>
            </w:pPr>
            <w:r>
              <w:rPr>
                <w:b/>
              </w:rPr>
              <w:t xml:space="preserve">Classification: </w:t>
            </w:r>
          </w:p>
        </w:tc>
        <w:tc>
          <w:tcPr>
            <w:tcW w:w="3600" w:type="dxa"/>
            <w:shd w:val="clear" w:color="auto" w:fill="FFFFFF" w:themeFill="background1"/>
            <w:vAlign w:val="center"/>
          </w:tcPr>
          <w:p w14:paraId="159F5961" w14:textId="51A572FA" w:rsidR="000F712D" w:rsidRPr="00CA43A0" w:rsidRDefault="00CC7B00" w:rsidP="00CA1268">
            <w:r>
              <w:t xml:space="preserve">EBA </w:t>
            </w:r>
            <w:r w:rsidR="00602F1F">
              <w:t xml:space="preserve">Salary </w:t>
            </w:r>
          </w:p>
        </w:tc>
        <w:tc>
          <w:tcPr>
            <w:tcW w:w="1980" w:type="dxa"/>
            <w:shd w:val="clear" w:color="auto" w:fill="FFFFFF" w:themeFill="background1"/>
            <w:vAlign w:val="center"/>
          </w:tcPr>
          <w:p w14:paraId="1D348FD8" w14:textId="77777777" w:rsidR="000F712D" w:rsidRDefault="000F712D" w:rsidP="00CA1268">
            <w:pPr>
              <w:rPr>
                <w:b/>
              </w:rPr>
            </w:pPr>
            <w:r>
              <w:rPr>
                <w:b/>
              </w:rPr>
              <w:t xml:space="preserve">Date Approved: </w:t>
            </w:r>
          </w:p>
        </w:tc>
        <w:tc>
          <w:tcPr>
            <w:tcW w:w="2970" w:type="dxa"/>
            <w:shd w:val="clear" w:color="auto" w:fill="FFFFFF" w:themeFill="background1"/>
            <w:vAlign w:val="center"/>
          </w:tcPr>
          <w:p w14:paraId="047F0E64" w14:textId="698305DB" w:rsidR="000F712D" w:rsidRPr="00147073" w:rsidRDefault="003243B6" w:rsidP="00CA1268">
            <w:r>
              <w:t>24</w:t>
            </w:r>
            <w:r w:rsidRPr="003243B6">
              <w:rPr>
                <w:vertAlign w:val="superscript"/>
              </w:rPr>
              <w:t>th</w:t>
            </w:r>
            <w:r>
              <w:t xml:space="preserve"> July 2017</w:t>
            </w:r>
          </w:p>
        </w:tc>
      </w:tr>
      <w:tr w:rsidR="000F712D" w14:paraId="4E2FB757" w14:textId="77777777" w:rsidTr="003B463A">
        <w:trPr>
          <w:trHeight w:val="397"/>
        </w:trPr>
        <w:tc>
          <w:tcPr>
            <w:tcW w:w="1080" w:type="dxa"/>
            <w:shd w:val="clear" w:color="auto" w:fill="FFFFFF" w:themeFill="background1"/>
            <w:vAlign w:val="center"/>
          </w:tcPr>
          <w:p w14:paraId="556C371B" w14:textId="77777777" w:rsidR="000F712D" w:rsidRPr="00FF7652" w:rsidRDefault="000F712D" w:rsidP="00CA1268">
            <w:pPr>
              <w:rPr>
                <w:b/>
              </w:rPr>
            </w:pPr>
            <w:r>
              <w:rPr>
                <w:b/>
              </w:rPr>
              <w:t xml:space="preserve">Reports to: </w:t>
            </w:r>
          </w:p>
        </w:tc>
        <w:tc>
          <w:tcPr>
            <w:tcW w:w="3600" w:type="dxa"/>
            <w:shd w:val="clear" w:color="auto" w:fill="FFFFFF" w:themeFill="background1"/>
            <w:vAlign w:val="center"/>
          </w:tcPr>
          <w:p w14:paraId="338ADDE0" w14:textId="2EF275DF" w:rsidR="000F712D" w:rsidRPr="00602F1F" w:rsidRDefault="005F22CF" w:rsidP="00CA1268">
            <w:r>
              <w:t>CEO</w:t>
            </w:r>
            <w:r w:rsidR="00602F1F" w:rsidRPr="00602F1F">
              <w:t xml:space="preserve"> </w:t>
            </w:r>
          </w:p>
        </w:tc>
        <w:tc>
          <w:tcPr>
            <w:tcW w:w="1980" w:type="dxa"/>
            <w:shd w:val="clear" w:color="auto" w:fill="FFFFFF" w:themeFill="background1"/>
            <w:vAlign w:val="center"/>
          </w:tcPr>
          <w:p w14:paraId="716EB6C2" w14:textId="77777777" w:rsidR="000F712D" w:rsidRPr="00FF7652" w:rsidRDefault="000F712D" w:rsidP="00CA1268">
            <w:pPr>
              <w:rPr>
                <w:b/>
              </w:rPr>
            </w:pPr>
            <w:r>
              <w:rPr>
                <w:b/>
              </w:rPr>
              <w:t>Unit:</w:t>
            </w:r>
          </w:p>
        </w:tc>
        <w:tc>
          <w:tcPr>
            <w:tcW w:w="2970" w:type="dxa"/>
            <w:shd w:val="clear" w:color="auto" w:fill="FFFFFF" w:themeFill="background1"/>
            <w:vAlign w:val="center"/>
          </w:tcPr>
          <w:p w14:paraId="3F662F41" w14:textId="3D208337" w:rsidR="000F712D" w:rsidRPr="00FF1FFA" w:rsidRDefault="00CC7B00" w:rsidP="00CA1268">
            <w:r>
              <w:t>Employment Services</w:t>
            </w:r>
            <w:r w:rsidR="00602F1F">
              <w:t xml:space="preserve"> </w:t>
            </w:r>
          </w:p>
        </w:tc>
      </w:tr>
    </w:tbl>
    <w:p w14:paraId="392E084A" w14:textId="0A88633A" w:rsidR="000F712D" w:rsidRPr="003B463A" w:rsidRDefault="000F712D" w:rsidP="000F712D">
      <w:pPr>
        <w:rPr>
          <w:b/>
          <w:color w:val="000000" w:themeColor="text1"/>
          <w:sz w:val="20"/>
          <w:szCs w:val="16"/>
        </w:rPr>
      </w:pPr>
    </w:p>
    <w:p w14:paraId="7E1B74A2"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5B221062" w14:textId="77777777" w:rsidTr="003B463A">
        <w:tc>
          <w:tcPr>
            <w:tcW w:w="9630" w:type="dxa"/>
            <w:shd w:val="clear" w:color="auto" w:fill="CD5659"/>
          </w:tcPr>
          <w:p w14:paraId="3600E370"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ORGANISATIONAL CONTEXT </w:t>
            </w:r>
          </w:p>
        </w:tc>
      </w:tr>
      <w:tr w:rsidR="000F712D" w14:paraId="449B9A43" w14:textId="77777777" w:rsidTr="003B463A">
        <w:tc>
          <w:tcPr>
            <w:tcW w:w="9630" w:type="dxa"/>
          </w:tcPr>
          <w:p w14:paraId="7F3B19B2" w14:textId="2E366D36" w:rsidR="00602F1F" w:rsidRPr="00687196" w:rsidRDefault="00602F1F" w:rsidP="00602F1F">
            <w:pPr>
              <w:jc w:val="both"/>
              <w:rPr>
                <w:sz w:val="20"/>
              </w:rPr>
            </w:pPr>
            <w:r w:rsidRPr="00687196">
              <w:rPr>
                <w:sz w:val="20"/>
              </w:rPr>
              <w:t xml:space="preserve">Julalikari Council Aboriginal Corporation (JCAC) is governed by an elected body representing the Aboriginal community of Tennant Creek and the surrounding Barkly region. JCAC’s functions and services include delivery of civic services, an Arts and Culture Centre, construction projects and building maintenance, land management and nursery, and housing and </w:t>
            </w:r>
            <w:r w:rsidR="0020083A" w:rsidRPr="00687196">
              <w:rPr>
                <w:sz w:val="20"/>
              </w:rPr>
              <w:t xml:space="preserve">community services. </w:t>
            </w:r>
          </w:p>
          <w:p w14:paraId="0BDB3DE0" w14:textId="77777777" w:rsidR="00602F1F" w:rsidRPr="00687196" w:rsidRDefault="00602F1F" w:rsidP="00602F1F">
            <w:pPr>
              <w:jc w:val="both"/>
              <w:rPr>
                <w:sz w:val="20"/>
              </w:rPr>
            </w:pPr>
          </w:p>
          <w:p w14:paraId="1955CE62" w14:textId="77777777" w:rsidR="00602F1F" w:rsidRPr="00687196" w:rsidRDefault="00602F1F" w:rsidP="00602F1F">
            <w:pPr>
              <w:jc w:val="both"/>
              <w:rPr>
                <w:sz w:val="20"/>
              </w:rPr>
            </w:pPr>
            <w:r w:rsidRPr="00687196">
              <w:rPr>
                <w:sz w:val="20"/>
              </w:rPr>
              <w:t>Julalikari Council has a deep commitment to Aboriginal participation in the design and delivery of its programs and services. This has helped JCAC pioneer the design and delivery of many programs which are now adopted by governments and other Aboriginal service providers across Australia.</w:t>
            </w:r>
          </w:p>
          <w:p w14:paraId="3329D3E5" w14:textId="77777777" w:rsidR="000F712D" w:rsidRPr="00687196" w:rsidRDefault="000F712D" w:rsidP="00CA1268">
            <w:pPr>
              <w:rPr>
                <w:rFonts w:cs="Arial"/>
                <w:b/>
                <w:color w:val="C00000"/>
                <w:sz w:val="20"/>
              </w:rPr>
            </w:pPr>
          </w:p>
          <w:p w14:paraId="66B2D866" w14:textId="77777777" w:rsidR="000F712D" w:rsidRPr="00687196" w:rsidRDefault="000F712D" w:rsidP="00CC7B00">
            <w:pPr>
              <w:spacing w:after="60"/>
              <w:rPr>
                <w:rFonts w:cs="Arial"/>
                <w:b/>
                <w:color w:val="C00000"/>
                <w:sz w:val="20"/>
              </w:rPr>
            </w:pPr>
            <w:r w:rsidRPr="00687196">
              <w:rPr>
                <w:rFonts w:cs="Arial"/>
                <w:b/>
                <w:color w:val="C00000"/>
                <w:sz w:val="20"/>
              </w:rPr>
              <w:t>Our Vision</w:t>
            </w:r>
          </w:p>
          <w:p w14:paraId="7624A395" w14:textId="77777777" w:rsidR="000F712D" w:rsidRPr="00687196" w:rsidRDefault="000F712D" w:rsidP="00CA1268">
            <w:pPr>
              <w:autoSpaceDE w:val="0"/>
              <w:autoSpaceDN w:val="0"/>
              <w:adjustRightInd w:val="0"/>
              <w:rPr>
                <w:rFonts w:cs="Arial"/>
                <w:b/>
                <w:sz w:val="20"/>
              </w:rPr>
            </w:pPr>
            <w:r w:rsidRPr="00687196">
              <w:rPr>
                <w:rFonts w:cs="Arial"/>
                <w:b/>
                <w:sz w:val="20"/>
              </w:rPr>
              <w:t>Manu Anyula Parkamarri Wilyangka</w:t>
            </w:r>
          </w:p>
          <w:p w14:paraId="76A485DC" w14:textId="77777777" w:rsidR="000F712D" w:rsidRPr="00687196" w:rsidRDefault="000F712D" w:rsidP="00CC7B00">
            <w:pPr>
              <w:autoSpaceDE w:val="0"/>
              <w:autoSpaceDN w:val="0"/>
              <w:adjustRightInd w:val="0"/>
              <w:spacing w:after="60"/>
              <w:rPr>
                <w:rFonts w:cs="Arial"/>
                <w:bCs/>
                <w:i/>
                <w:iCs/>
                <w:sz w:val="20"/>
              </w:rPr>
            </w:pPr>
            <w:r w:rsidRPr="00687196">
              <w:rPr>
                <w:rFonts w:cs="Arial"/>
                <w:bCs/>
                <w:i/>
                <w:iCs/>
                <w:sz w:val="20"/>
              </w:rPr>
              <w:t>Our Country, us mob, hold it strongly</w:t>
            </w:r>
          </w:p>
          <w:p w14:paraId="20B03725" w14:textId="77777777" w:rsidR="000F712D" w:rsidRPr="00687196" w:rsidRDefault="000F712D" w:rsidP="00CA1268">
            <w:pPr>
              <w:autoSpaceDE w:val="0"/>
              <w:autoSpaceDN w:val="0"/>
              <w:adjustRightInd w:val="0"/>
              <w:rPr>
                <w:rFonts w:cs="Arial"/>
                <w:b/>
                <w:sz w:val="20"/>
              </w:rPr>
            </w:pPr>
            <w:r w:rsidRPr="00687196">
              <w:rPr>
                <w:rFonts w:cs="Arial"/>
                <w:b/>
                <w:sz w:val="20"/>
              </w:rPr>
              <w:t>Mappungku Anyula Maputarri</w:t>
            </w:r>
          </w:p>
          <w:p w14:paraId="23404169" w14:textId="77777777" w:rsidR="000F712D" w:rsidRPr="00687196" w:rsidRDefault="000F712D" w:rsidP="00CC7B00">
            <w:pPr>
              <w:autoSpaceDE w:val="0"/>
              <w:autoSpaceDN w:val="0"/>
              <w:adjustRightInd w:val="0"/>
              <w:spacing w:after="60"/>
              <w:rPr>
                <w:rFonts w:cs="Arial"/>
                <w:bCs/>
                <w:i/>
                <w:iCs/>
                <w:sz w:val="20"/>
              </w:rPr>
            </w:pPr>
            <w:r w:rsidRPr="00687196">
              <w:rPr>
                <w:rFonts w:cs="Arial"/>
                <w:bCs/>
                <w:i/>
                <w:iCs/>
                <w:sz w:val="20"/>
              </w:rPr>
              <w:t>Together we will build</w:t>
            </w:r>
          </w:p>
          <w:p w14:paraId="731A311C" w14:textId="77777777" w:rsidR="000F712D" w:rsidRPr="00687196" w:rsidRDefault="000F712D" w:rsidP="00CA1268">
            <w:pPr>
              <w:autoSpaceDE w:val="0"/>
              <w:autoSpaceDN w:val="0"/>
              <w:adjustRightInd w:val="0"/>
              <w:rPr>
                <w:rFonts w:cs="Arial"/>
                <w:b/>
                <w:sz w:val="20"/>
              </w:rPr>
            </w:pPr>
            <w:r w:rsidRPr="00687196">
              <w:rPr>
                <w:rFonts w:cs="Arial"/>
                <w:b/>
                <w:sz w:val="20"/>
              </w:rPr>
              <w:t>Yiwaji Pinangkaltinjiki</w:t>
            </w:r>
          </w:p>
          <w:p w14:paraId="4EDAE274" w14:textId="77777777" w:rsidR="000F712D" w:rsidRPr="00687196" w:rsidRDefault="000F712D" w:rsidP="00CA1268">
            <w:pPr>
              <w:tabs>
                <w:tab w:val="left" w:pos="2680"/>
              </w:tabs>
              <w:autoSpaceDE w:val="0"/>
              <w:autoSpaceDN w:val="0"/>
              <w:adjustRightInd w:val="0"/>
              <w:rPr>
                <w:rFonts w:cs="Arial"/>
                <w:sz w:val="20"/>
              </w:rPr>
            </w:pPr>
            <w:r w:rsidRPr="00687196">
              <w:rPr>
                <w:rFonts w:cs="Arial"/>
                <w:bCs/>
                <w:i/>
                <w:iCs/>
                <w:sz w:val="20"/>
              </w:rPr>
              <w:t>Pathways to learning</w:t>
            </w:r>
            <w:r w:rsidRPr="00687196">
              <w:rPr>
                <w:rFonts w:cs="Arial"/>
                <w:bCs/>
                <w:i/>
                <w:iCs/>
                <w:sz w:val="20"/>
              </w:rPr>
              <w:tab/>
            </w:r>
          </w:p>
          <w:p w14:paraId="3E2E498B" w14:textId="77777777" w:rsidR="000F712D" w:rsidRPr="00687196" w:rsidRDefault="000F712D" w:rsidP="00CA1268">
            <w:pPr>
              <w:rPr>
                <w:rFonts w:cs="Arial"/>
                <w:b/>
                <w:sz w:val="20"/>
              </w:rPr>
            </w:pPr>
          </w:p>
          <w:p w14:paraId="10C82554" w14:textId="77777777" w:rsidR="000F712D" w:rsidRPr="00687196" w:rsidRDefault="000F712D" w:rsidP="00CC7B00">
            <w:pPr>
              <w:spacing w:after="60"/>
              <w:rPr>
                <w:rFonts w:cs="Arial"/>
                <w:b/>
                <w:color w:val="C00000"/>
                <w:sz w:val="20"/>
              </w:rPr>
            </w:pPr>
            <w:r w:rsidRPr="00687196">
              <w:rPr>
                <w:rFonts w:cs="Arial"/>
                <w:b/>
                <w:color w:val="C00000"/>
                <w:sz w:val="20"/>
              </w:rPr>
              <w:t>Our Values</w:t>
            </w:r>
          </w:p>
          <w:p w14:paraId="694CB419" w14:textId="77777777" w:rsidR="000F712D" w:rsidRPr="00687196" w:rsidRDefault="000F712D" w:rsidP="00CC7B00">
            <w:pPr>
              <w:spacing w:after="60"/>
              <w:rPr>
                <w:rFonts w:cs="Arial"/>
                <w:sz w:val="20"/>
              </w:rPr>
            </w:pPr>
            <w:r w:rsidRPr="00687196">
              <w:rPr>
                <w:rFonts w:cs="Arial"/>
                <w:b/>
                <w:sz w:val="20"/>
              </w:rPr>
              <w:t>Respect:</w:t>
            </w:r>
            <w:r w:rsidRPr="00687196">
              <w:rPr>
                <w:rFonts w:cs="Arial"/>
                <w:sz w:val="20"/>
              </w:rPr>
              <w:t xml:space="preserve"> Our Country, to treat one another and others with respect.</w:t>
            </w:r>
          </w:p>
          <w:p w14:paraId="3EA5FFD8" w14:textId="77777777" w:rsidR="000F712D" w:rsidRPr="00687196" w:rsidRDefault="000F712D" w:rsidP="00CC7B00">
            <w:pPr>
              <w:spacing w:after="60"/>
              <w:rPr>
                <w:rFonts w:cs="Arial"/>
                <w:sz w:val="20"/>
              </w:rPr>
            </w:pPr>
            <w:r w:rsidRPr="00687196">
              <w:rPr>
                <w:rFonts w:cs="Arial"/>
                <w:b/>
                <w:sz w:val="20"/>
              </w:rPr>
              <w:t>Integrity:</w:t>
            </w:r>
            <w:r w:rsidRPr="00687196">
              <w:rPr>
                <w:rFonts w:cs="Arial"/>
                <w:sz w:val="20"/>
              </w:rPr>
              <w:t xml:space="preserve"> Us Mob, to be truthful, honest and ethical in our dealing with each one another and others.  </w:t>
            </w:r>
          </w:p>
          <w:p w14:paraId="0154D65E" w14:textId="77777777" w:rsidR="000F712D" w:rsidRPr="00687196" w:rsidRDefault="000F712D" w:rsidP="00CC7B00">
            <w:pPr>
              <w:spacing w:after="60"/>
              <w:rPr>
                <w:rFonts w:cs="Arial"/>
                <w:sz w:val="20"/>
              </w:rPr>
            </w:pPr>
            <w:r w:rsidRPr="00687196">
              <w:rPr>
                <w:rFonts w:cs="Arial"/>
                <w:b/>
                <w:sz w:val="20"/>
              </w:rPr>
              <w:t>Accountability:</w:t>
            </w:r>
            <w:r w:rsidRPr="00687196">
              <w:rPr>
                <w:rFonts w:cs="Arial"/>
                <w:sz w:val="20"/>
              </w:rPr>
              <w:t xml:space="preserve"> Hold it Strongly, to take responsibility for what we do and the decision we make.  </w:t>
            </w:r>
          </w:p>
          <w:p w14:paraId="2EB07FE8" w14:textId="07465972" w:rsidR="000F712D" w:rsidRPr="00687196" w:rsidRDefault="000F712D" w:rsidP="00CC7B00">
            <w:pPr>
              <w:spacing w:after="60"/>
              <w:rPr>
                <w:rFonts w:cs="Arial"/>
                <w:sz w:val="20"/>
              </w:rPr>
            </w:pPr>
            <w:r w:rsidRPr="00687196">
              <w:rPr>
                <w:rFonts w:cs="Arial"/>
                <w:b/>
                <w:sz w:val="20"/>
              </w:rPr>
              <w:t>Unity:</w:t>
            </w:r>
            <w:r w:rsidR="00CC7B00" w:rsidRPr="00687196">
              <w:rPr>
                <w:rFonts w:cs="Arial"/>
                <w:sz w:val="20"/>
              </w:rPr>
              <w:t xml:space="preserve"> Together we will b</w:t>
            </w:r>
            <w:r w:rsidRPr="00687196">
              <w:rPr>
                <w:rFonts w:cs="Arial"/>
                <w:sz w:val="20"/>
              </w:rPr>
              <w:t>uild, to speak and act as together hearing all people.</w:t>
            </w:r>
          </w:p>
          <w:p w14:paraId="4427C41E" w14:textId="77777777" w:rsidR="000F712D" w:rsidRPr="00CE1685" w:rsidRDefault="000F712D" w:rsidP="00CA1268">
            <w:pPr>
              <w:rPr>
                <w:rFonts w:cs="Arial"/>
              </w:rPr>
            </w:pPr>
            <w:r w:rsidRPr="00687196">
              <w:rPr>
                <w:rFonts w:cs="Arial"/>
                <w:b/>
                <w:sz w:val="20"/>
              </w:rPr>
              <w:t>Quality:</w:t>
            </w:r>
            <w:r w:rsidRPr="00687196">
              <w:rPr>
                <w:rFonts w:cs="Arial"/>
                <w:sz w:val="20"/>
              </w:rPr>
              <w:t xml:space="preserve"> Pathways to Learning, seeing every task as an opportunity to improve what we do.    </w:t>
            </w:r>
          </w:p>
        </w:tc>
      </w:tr>
    </w:tbl>
    <w:p w14:paraId="2079D8F4" w14:textId="77777777" w:rsidR="000F712D" w:rsidRPr="0051263B" w:rsidRDefault="000F712D" w:rsidP="000F712D">
      <w:pPr>
        <w:rPr>
          <w:b/>
          <w:color w:val="FFFFFF" w:themeColor="background1"/>
          <w:sz w:val="20"/>
          <w:szCs w:val="16"/>
        </w:rPr>
      </w:pPr>
    </w:p>
    <w:p w14:paraId="7E565A0B"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6B1CFAF1" w14:textId="77777777" w:rsidTr="003B463A">
        <w:tc>
          <w:tcPr>
            <w:tcW w:w="9630" w:type="dxa"/>
            <w:shd w:val="clear" w:color="auto" w:fill="CD5659"/>
          </w:tcPr>
          <w:p w14:paraId="7D84CF98"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PRIMARY PURPOSE AND FUNCTION OF THE ROLE  </w:t>
            </w:r>
          </w:p>
        </w:tc>
      </w:tr>
      <w:tr w:rsidR="000F712D" w14:paraId="50DC0AE9" w14:textId="77777777" w:rsidTr="003B463A">
        <w:tc>
          <w:tcPr>
            <w:tcW w:w="9630" w:type="dxa"/>
          </w:tcPr>
          <w:p w14:paraId="05BBD3AE" w14:textId="38D16053" w:rsidR="00D97057" w:rsidRPr="00687196" w:rsidRDefault="00CC7B00" w:rsidP="0037176B">
            <w:pPr>
              <w:pStyle w:val="NoSpacing"/>
              <w:jc w:val="both"/>
              <w:rPr>
                <w:sz w:val="20"/>
              </w:rPr>
            </w:pPr>
            <w:r w:rsidRPr="00687196">
              <w:rPr>
                <w:sz w:val="20"/>
              </w:rPr>
              <w:t>Forming part of the Executive Management Team, t</w:t>
            </w:r>
            <w:r w:rsidR="00602F1F" w:rsidRPr="00687196">
              <w:rPr>
                <w:sz w:val="20"/>
              </w:rPr>
              <w:t xml:space="preserve">he </w:t>
            </w:r>
            <w:r w:rsidRPr="00687196">
              <w:rPr>
                <w:sz w:val="20"/>
              </w:rPr>
              <w:t xml:space="preserve">Executive Manager – Employment </w:t>
            </w:r>
            <w:r w:rsidR="00D97057" w:rsidRPr="00687196">
              <w:rPr>
                <w:sz w:val="20"/>
              </w:rPr>
              <w:t>is integral to achieving the vision of JCAC through accountability for training and employment programs, inclusive of business growth and expansion.</w:t>
            </w:r>
          </w:p>
          <w:p w14:paraId="1C2F608A" w14:textId="5E08B077" w:rsidR="00D97057" w:rsidRPr="00687196" w:rsidRDefault="00D97057" w:rsidP="0037176B">
            <w:pPr>
              <w:pStyle w:val="NoSpacing"/>
              <w:jc w:val="both"/>
              <w:rPr>
                <w:sz w:val="20"/>
              </w:rPr>
            </w:pPr>
          </w:p>
          <w:p w14:paraId="0E66B9AC" w14:textId="3AD28209" w:rsidR="00D97057" w:rsidRPr="00687196" w:rsidRDefault="00D97057" w:rsidP="0037176B">
            <w:pPr>
              <w:pStyle w:val="NoSpacing"/>
              <w:jc w:val="both"/>
              <w:rPr>
                <w:sz w:val="20"/>
              </w:rPr>
            </w:pPr>
            <w:r w:rsidRPr="00687196">
              <w:rPr>
                <w:sz w:val="20"/>
              </w:rPr>
              <w:t>Current program delivery entails the Community Development Programme, funded by the Department of the Prime Minister &amp; Cabinet and the NT Real Jobs Program, funded by the Indigenous Land Corporation.</w:t>
            </w:r>
          </w:p>
          <w:p w14:paraId="52C9A022" w14:textId="77777777" w:rsidR="00D97057" w:rsidRPr="00687196" w:rsidRDefault="00D97057" w:rsidP="0037176B">
            <w:pPr>
              <w:pStyle w:val="NoSpacing"/>
              <w:jc w:val="both"/>
              <w:rPr>
                <w:sz w:val="20"/>
              </w:rPr>
            </w:pPr>
          </w:p>
          <w:p w14:paraId="64B2EF68" w14:textId="77777777" w:rsidR="004876A0" w:rsidRPr="00687196" w:rsidRDefault="004876A0" w:rsidP="0037176B">
            <w:pPr>
              <w:pStyle w:val="NoSpacing"/>
              <w:spacing w:after="60"/>
              <w:jc w:val="both"/>
              <w:rPr>
                <w:sz w:val="20"/>
              </w:rPr>
            </w:pPr>
            <w:r w:rsidRPr="00687196">
              <w:rPr>
                <w:sz w:val="20"/>
              </w:rPr>
              <w:t>Crucial to the role is the ability to:</w:t>
            </w:r>
          </w:p>
          <w:p w14:paraId="5A67D372" w14:textId="77777777" w:rsidR="004876A0" w:rsidRPr="00687196" w:rsidRDefault="004876A0" w:rsidP="0037176B">
            <w:pPr>
              <w:pStyle w:val="NoSpacing"/>
              <w:numPr>
                <w:ilvl w:val="0"/>
                <w:numId w:val="17"/>
              </w:numPr>
              <w:spacing w:after="60"/>
              <w:ind w:left="380" w:hanging="380"/>
              <w:jc w:val="both"/>
              <w:rPr>
                <w:sz w:val="20"/>
              </w:rPr>
            </w:pPr>
            <w:r w:rsidRPr="00687196">
              <w:rPr>
                <w:sz w:val="20"/>
              </w:rPr>
              <w:t>Think and plan strategically in conjunction with the Executive Management Team to achieve organistional objectives;</w:t>
            </w:r>
          </w:p>
          <w:p w14:paraId="3AC247DA" w14:textId="77777777" w:rsidR="004876A0" w:rsidRPr="00687196" w:rsidRDefault="004876A0" w:rsidP="0037176B">
            <w:pPr>
              <w:pStyle w:val="NoSpacing"/>
              <w:numPr>
                <w:ilvl w:val="0"/>
                <w:numId w:val="17"/>
              </w:numPr>
              <w:spacing w:after="60"/>
              <w:ind w:left="380" w:hanging="380"/>
              <w:jc w:val="both"/>
              <w:rPr>
                <w:sz w:val="20"/>
              </w:rPr>
            </w:pPr>
            <w:r w:rsidRPr="00687196">
              <w:rPr>
                <w:sz w:val="20"/>
              </w:rPr>
              <w:t>Lead and develop culturally diverse and geographically dispersed teams;</w:t>
            </w:r>
          </w:p>
          <w:p w14:paraId="0320C970" w14:textId="56FF52B7" w:rsidR="00602F1F" w:rsidRPr="00687196" w:rsidRDefault="009F3BCE" w:rsidP="0037176B">
            <w:pPr>
              <w:pStyle w:val="NoSpacing"/>
              <w:numPr>
                <w:ilvl w:val="0"/>
                <w:numId w:val="17"/>
              </w:numPr>
              <w:spacing w:after="60"/>
              <w:ind w:left="380" w:hanging="380"/>
              <w:jc w:val="both"/>
              <w:rPr>
                <w:sz w:val="20"/>
              </w:rPr>
            </w:pPr>
            <w:r w:rsidRPr="00687196">
              <w:rPr>
                <w:sz w:val="20"/>
              </w:rPr>
              <w:t>Establish and maintain mutually beneficial relationships with stakeholders;</w:t>
            </w:r>
          </w:p>
          <w:p w14:paraId="1FFAC7D1" w14:textId="12FD5A06" w:rsidR="009F3BCE" w:rsidRPr="00687196" w:rsidRDefault="009F3BCE" w:rsidP="0037176B">
            <w:pPr>
              <w:pStyle w:val="NoSpacing"/>
              <w:numPr>
                <w:ilvl w:val="0"/>
                <w:numId w:val="17"/>
              </w:numPr>
              <w:spacing w:after="60"/>
              <w:ind w:left="380" w:hanging="380"/>
              <w:jc w:val="both"/>
              <w:rPr>
                <w:sz w:val="20"/>
              </w:rPr>
            </w:pPr>
            <w:r w:rsidRPr="00687196">
              <w:rPr>
                <w:sz w:val="20"/>
              </w:rPr>
              <w:t xml:space="preserve">Hold accountability for contract management, budgets, performance frameworks and performance analysis; </w:t>
            </w:r>
          </w:p>
          <w:p w14:paraId="743B356F" w14:textId="484A44DD" w:rsidR="009F3BCE" w:rsidRPr="00687196" w:rsidRDefault="009F3BCE" w:rsidP="0037176B">
            <w:pPr>
              <w:pStyle w:val="NoSpacing"/>
              <w:numPr>
                <w:ilvl w:val="0"/>
                <w:numId w:val="17"/>
              </w:numPr>
              <w:spacing w:after="60"/>
              <w:ind w:left="380" w:hanging="380"/>
              <w:jc w:val="both"/>
              <w:rPr>
                <w:sz w:val="20"/>
              </w:rPr>
            </w:pPr>
            <w:r w:rsidRPr="00687196">
              <w:rPr>
                <w:sz w:val="20"/>
              </w:rPr>
              <w:t>Identify and develop opportunities for business growth; and</w:t>
            </w:r>
          </w:p>
          <w:p w14:paraId="5D0A6E45" w14:textId="5D594311" w:rsidR="009F3BCE" w:rsidRPr="00687196" w:rsidRDefault="009F3BCE" w:rsidP="0037176B">
            <w:pPr>
              <w:pStyle w:val="NoSpacing"/>
              <w:numPr>
                <w:ilvl w:val="0"/>
                <w:numId w:val="17"/>
              </w:numPr>
              <w:ind w:left="380" w:hanging="380"/>
              <w:jc w:val="both"/>
              <w:rPr>
                <w:sz w:val="20"/>
              </w:rPr>
            </w:pPr>
            <w:r w:rsidRPr="00687196">
              <w:rPr>
                <w:sz w:val="20"/>
              </w:rPr>
              <w:lastRenderedPageBreak/>
              <w:t>Demonstrate a practical ‘hands on’ approach to leadership.</w:t>
            </w:r>
          </w:p>
          <w:p w14:paraId="0BE2A9AF" w14:textId="77777777" w:rsidR="009F3BCE" w:rsidRPr="00687196" w:rsidRDefault="009F3BCE" w:rsidP="0037176B">
            <w:pPr>
              <w:pStyle w:val="NoSpacing"/>
              <w:jc w:val="both"/>
              <w:rPr>
                <w:sz w:val="20"/>
              </w:rPr>
            </w:pPr>
          </w:p>
          <w:p w14:paraId="4C3CBAEE" w14:textId="657AF51F" w:rsidR="00602F1F" w:rsidRPr="00687196" w:rsidRDefault="008B781D" w:rsidP="0081405F">
            <w:pPr>
              <w:pStyle w:val="NoSpacing"/>
              <w:jc w:val="both"/>
              <w:rPr>
                <w:sz w:val="20"/>
              </w:rPr>
            </w:pPr>
            <w:r w:rsidRPr="008B781D">
              <w:rPr>
                <w:sz w:val="20"/>
                <w:lang w:val="en-AU"/>
              </w:rPr>
              <w:t xml:space="preserve">The Executive Manager </w:t>
            </w:r>
            <w:r>
              <w:rPr>
                <w:sz w:val="20"/>
                <w:lang w:val="en-AU"/>
              </w:rPr>
              <w:t xml:space="preserve">– Employment </w:t>
            </w:r>
            <w:r w:rsidRPr="008B781D">
              <w:rPr>
                <w:sz w:val="20"/>
                <w:lang w:val="en-AU"/>
              </w:rPr>
              <w:t>will be a highly resourceful team</w:t>
            </w:r>
            <w:r>
              <w:rPr>
                <w:sz w:val="20"/>
                <w:lang w:val="en-AU"/>
              </w:rPr>
              <w:t xml:space="preserve"> </w:t>
            </w:r>
            <w:r w:rsidRPr="008B781D">
              <w:rPr>
                <w:sz w:val="20"/>
                <w:lang w:val="en-AU"/>
              </w:rPr>
              <w:t>player</w:t>
            </w:r>
            <w:r w:rsidR="0037176B">
              <w:rPr>
                <w:sz w:val="20"/>
                <w:lang w:val="en-AU"/>
              </w:rPr>
              <w:t xml:space="preserve">, who is comfortable working in </w:t>
            </w:r>
            <w:r>
              <w:rPr>
                <w:sz w:val="20"/>
                <w:lang w:val="en-AU"/>
              </w:rPr>
              <w:t xml:space="preserve">demanding outcomes focused </w:t>
            </w:r>
            <w:r w:rsidRPr="008B781D">
              <w:rPr>
                <w:sz w:val="20"/>
                <w:lang w:val="en-AU"/>
              </w:rPr>
              <w:t>environment</w:t>
            </w:r>
            <w:r w:rsidR="0037176B">
              <w:rPr>
                <w:sz w:val="20"/>
                <w:lang w:val="en-AU"/>
              </w:rPr>
              <w:t>s</w:t>
            </w:r>
            <w:r w:rsidRPr="008B781D">
              <w:rPr>
                <w:sz w:val="20"/>
                <w:lang w:val="en-AU"/>
              </w:rPr>
              <w:t xml:space="preserve">, while remaining </w:t>
            </w:r>
            <w:r>
              <w:rPr>
                <w:sz w:val="20"/>
                <w:lang w:val="en-AU"/>
              </w:rPr>
              <w:t>pragmatic, approachable and solutions focused</w:t>
            </w:r>
            <w:r w:rsidR="0081405F">
              <w:rPr>
                <w:sz w:val="20"/>
                <w:lang w:val="en-AU"/>
              </w:rPr>
              <w:t xml:space="preserve"> with an ability </w:t>
            </w:r>
            <w:r w:rsidR="00B71D59" w:rsidRPr="00B71D59">
              <w:rPr>
                <w:sz w:val="20"/>
                <w:lang w:val="en-AU"/>
              </w:rPr>
              <w:t>maintain a realistic balance among multiple priorities.</w:t>
            </w:r>
          </w:p>
        </w:tc>
      </w:tr>
    </w:tbl>
    <w:p w14:paraId="2960C80F" w14:textId="77777777" w:rsidR="00602F1F" w:rsidRPr="0051263B" w:rsidRDefault="00602F1F" w:rsidP="000F712D">
      <w:pPr>
        <w:rPr>
          <w:b/>
          <w:color w:val="FFFFFF" w:themeColor="background1"/>
          <w:sz w:val="20"/>
          <w:szCs w:val="20"/>
        </w:rPr>
      </w:pPr>
    </w:p>
    <w:p w14:paraId="699B9E79" w14:textId="77777777" w:rsidR="000F712D" w:rsidRPr="0051263B" w:rsidRDefault="000F712D" w:rsidP="000F712D">
      <w:pPr>
        <w:rPr>
          <w:b/>
          <w:color w:val="FFFFFF" w:themeColor="background1"/>
          <w:sz w:val="20"/>
          <w:szCs w:val="20"/>
        </w:rPr>
      </w:pPr>
    </w:p>
    <w:tbl>
      <w:tblPr>
        <w:tblStyle w:val="TableGrid"/>
        <w:tblW w:w="954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230"/>
        <w:gridCol w:w="5310"/>
      </w:tblGrid>
      <w:tr w:rsidR="000F712D" w14:paraId="51111869" w14:textId="77777777" w:rsidTr="003B463A">
        <w:tc>
          <w:tcPr>
            <w:tcW w:w="4230" w:type="dxa"/>
            <w:shd w:val="clear" w:color="auto" w:fill="CD5659"/>
          </w:tcPr>
          <w:p w14:paraId="121B6C84" w14:textId="77777777" w:rsidR="000F712D" w:rsidRDefault="000F712D" w:rsidP="00CA1268">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411EAE4A"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KEY PERFORMANCE INDICATORS </w:t>
            </w:r>
          </w:p>
        </w:tc>
      </w:tr>
      <w:tr w:rsidR="000F712D" w14:paraId="4F88AB41" w14:textId="77777777" w:rsidTr="003B463A">
        <w:trPr>
          <w:trHeight w:val="2640"/>
        </w:trPr>
        <w:tc>
          <w:tcPr>
            <w:tcW w:w="4230" w:type="dxa"/>
          </w:tcPr>
          <w:p w14:paraId="0592FFF7" w14:textId="172B4677" w:rsidR="000F712D" w:rsidRPr="00C65D38" w:rsidRDefault="00687196" w:rsidP="00F31AC3">
            <w:pPr>
              <w:pStyle w:val="ListParagraph"/>
              <w:spacing w:after="60" w:line="240" w:lineRule="auto"/>
              <w:ind w:left="0"/>
              <w:contextualSpacing w:val="0"/>
              <w:rPr>
                <w:b/>
                <w:color w:val="000000" w:themeColor="text1"/>
                <w:sz w:val="20"/>
                <w:szCs w:val="20"/>
                <w:lang w:val="en-AU"/>
              </w:rPr>
            </w:pPr>
            <w:r w:rsidRPr="00C65D38">
              <w:rPr>
                <w:b/>
                <w:color w:val="000000" w:themeColor="text1"/>
                <w:sz w:val="20"/>
                <w:szCs w:val="20"/>
                <w:lang w:val="en-AU"/>
              </w:rPr>
              <w:t>Leadership</w:t>
            </w:r>
          </w:p>
          <w:p w14:paraId="6C79B62E" w14:textId="77777777" w:rsidR="00687196" w:rsidRDefault="00687196" w:rsidP="00687196">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Lead, build and develop culturally diverse</w:t>
            </w:r>
            <w:r w:rsidRPr="002529FB">
              <w:rPr>
                <w:rFonts w:ascii="Calibri" w:eastAsia="MS Mincho" w:hAnsi="Calibri" w:cs="Arial"/>
                <w:sz w:val="20"/>
                <w:szCs w:val="20"/>
                <w:lang w:eastAsia="en-AU"/>
              </w:rPr>
              <w:t xml:space="preserve"> team</w:t>
            </w:r>
            <w:r>
              <w:rPr>
                <w:rFonts w:ascii="Calibri" w:eastAsia="MS Mincho" w:hAnsi="Calibri" w:cs="Arial"/>
                <w:sz w:val="20"/>
                <w:szCs w:val="20"/>
                <w:lang w:eastAsia="en-AU"/>
              </w:rPr>
              <w:t>s</w:t>
            </w:r>
            <w:r w:rsidRPr="002529FB">
              <w:rPr>
                <w:rFonts w:ascii="Calibri" w:eastAsia="MS Mincho" w:hAnsi="Calibri" w:cs="Arial"/>
                <w:sz w:val="20"/>
                <w:szCs w:val="20"/>
                <w:lang w:eastAsia="en-AU"/>
              </w:rPr>
              <w:t xml:space="preserve"> and staff to create a dynamic, client-focused organisation. </w:t>
            </w:r>
          </w:p>
          <w:p w14:paraId="5A797FCF" w14:textId="77777777" w:rsidR="00687196" w:rsidRDefault="00687196" w:rsidP="00687196">
            <w:pPr>
              <w:autoSpaceDE w:val="0"/>
              <w:autoSpaceDN w:val="0"/>
              <w:adjustRightInd w:val="0"/>
              <w:jc w:val="both"/>
              <w:rPr>
                <w:rFonts w:ascii="Calibri" w:eastAsia="MS Mincho" w:hAnsi="Calibri" w:cs="Arial"/>
                <w:sz w:val="20"/>
                <w:szCs w:val="20"/>
                <w:lang w:eastAsia="en-AU"/>
              </w:rPr>
            </w:pPr>
          </w:p>
          <w:p w14:paraId="0E0F4BDC" w14:textId="7B3E4F6F" w:rsidR="00687196" w:rsidRDefault="008B781D" w:rsidP="00687196">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 xml:space="preserve">Ensure </w:t>
            </w:r>
            <w:r w:rsidR="00687196" w:rsidRPr="002529FB">
              <w:rPr>
                <w:rFonts w:ascii="Calibri" w:eastAsia="MS Mincho" w:hAnsi="Calibri" w:cs="Arial"/>
                <w:sz w:val="20"/>
                <w:szCs w:val="20"/>
                <w:lang w:eastAsia="en-AU"/>
              </w:rPr>
              <w:t>Julalikari is considered a leading community based organisation in terms of client service and program delivery credibility.</w:t>
            </w:r>
          </w:p>
          <w:p w14:paraId="60608802" w14:textId="6E31F84B" w:rsidR="00077A2C" w:rsidRPr="002529FB" w:rsidRDefault="00077A2C" w:rsidP="003D22E3">
            <w:pPr>
              <w:pStyle w:val="ListParagraph"/>
              <w:ind w:left="0"/>
              <w:jc w:val="both"/>
              <w:rPr>
                <w:sz w:val="20"/>
                <w:szCs w:val="20"/>
                <w:lang w:val="en-AU"/>
              </w:rPr>
            </w:pPr>
          </w:p>
        </w:tc>
        <w:tc>
          <w:tcPr>
            <w:tcW w:w="5310" w:type="dxa"/>
          </w:tcPr>
          <w:p w14:paraId="40C99FD4" w14:textId="4B38DE56" w:rsidR="00504FF7" w:rsidRDefault="00504FF7" w:rsidP="00504FF7">
            <w:pPr>
              <w:pStyle w:val="ListParagraph"/>
              <w:numPr>
                <w:ilvl w:val="0"/>
                <w:numId w:val="7"/>
              </w:numPr>
              <w:spacing w:after="60" w:line="240" w:lineRule="auto"/>
              <w:ind w:left="340" w:hanging="340"/>
              <w:contextualSpacing w:val="0"/>
              <w:jc w:val="both"/>
              <w:rPr>
                <w:sz w:val="20"/>
                <w:szCs w:val="20"/>
              </w:rPr>
            </w:pPr>
            <w:r>
              <w:rPr>
                <w:sz w:val="20"/>
                <w:szCs w:val="20"/>
              </w:rPr>
              <w:t>Julalikari is recognised as an employer of choice, particularly for Aboriginal people</w:t>
            </w:r>
            <w:r w:rsidR="00F31AC3">
              <w:rPr>
                <w:sz w:val="20"/>
                <w:szCs w:val="20"/>
              </w:rPr>
              <w:t>;</w:t>
            </w:r>
          </w:p>
          <w:p w14:paraId="4A3AA6AC" w14:textId="2A3A3FF4" w:rsidR="00504FF7" w:rsidRDefault="00504FF7" w:rsidP="00504FF7">
            <w:pPr>
              <w:pStyle w:val="ListParagraph"/>
              <w:numPr>
                <w:ilvl w:val="0"/>
                <w:numId w:val="7"/>
              </w:numPr>
              <w:spacing w:after="60" w:line="240" w:lineRule="auto"/>
              <w:ind w:left="340" w:hanging="340"/>
              <w:contextualSpacing w:val="0"/>
              <w:jc w:val="both"/>
              <w:rPr>
                <w:sz w:val="20"/>
                <w:szCs w:val="20"/>
              </w:rPr>
            </w:pPr>
            <w:r>
              <w:rPr>
                <w:sz w:val="20"/>
                <w:szCs w:val="20"/>
              </w:rPr>
              <w:t xml:space="preserve">A </w:t>
            </w:r>
            <w:r w:rsidR="00F31AC3">
              <w:rPr>
                <w:sz w:val="20"/>
                <w:szCs w:val="20"/>
              </w:rPr>
              <w:t xml:space="preserve">positive </w:t>
            </w:r>
            <w:r>
              <w:rPr>
                <w:sz w:val="20"/>
                <w:szCs w:val="20"/>
              </w:rPr>
              <w:t>culture of sharing, support</w:t>
            </w:r>
            <w:r w:rsidR="00F31AC3">
              <w:rPr>
                <w:sz w:val="20"/>
                <w:szCs w:val="20"/>
              </w:rPr>
              <w:t>, communication</w:t>
            </w:r>
            <w:r>
              <w:rPr>
                <w:sz w:val="20"/>
                <w:szCs w:val="20"/>
              </w:rPr>
              <w:t xml:space="preserve"> and cooperation is promoted</w:t>
            </w:r>
            <w:r w:rsidR="00F31AC3">
              <w:rPr>
                <w:sz w:val="20"/>
                <w:szCs w:val="20"/>
              </w:rPr>
              <w:t>;</w:t>
            </w:r>
          </w:p>
          <w:p w14:paraId="54801378" w14:textId="22E33FEE" w:rsidR="00504FF7" w:rsidRDefault="00504FF7" w:rsidP="00504FF7">
            <w:pPr>
              <w:pStyle w:val="ListParagraph"/>
              <w:numPr>
                <w:ilvl w:val="0"/>
                <w:numId w:val="7"/>
              </w:numPr>
              <w:spacing w:after="60" w:line="240" w:lineRule="auto"/>
              <w:ind w:left="340" w:hanging="340"/>
              <w:contextualSpacing w:val="0"/>
              <w:jc w:val="both"/>
              <w:rPr>
                <w:sz w:val="20"/>
                <w:szCs w:val="20"/>
              </w:rPr>
            </w:pPr>
            <w:r>
              <w:rPr>
                <w:sz w:val="20"/>
                <w:szCs w:val="20"/>
              </w:rPr>
              <w:t xml:space="preserve">Performance and/or behavioural issues within teams or by individual staff members is addressed in a fair and transparent </w:t>
            </w:r>
            <w:r w:rsidR="00F31AC3">
              <w:rPr>
                <w:sz w:val="20"/>
                <w:szCs w:val="20"/>
              </w:rPr>
              <w:t>manner;</w:t>
            </w:r>
          </w:p>
          <w:p w14:paraId="1645C50E" w14:textId="307517C2" w:rsidR="00504FF7" w:rsidRDefault="00504FF7" w:rsidP="00504FF7">
            <w:pPr>
              <w:pStyle w:val="ListParagraph"/>
              <w:numPr>
                <w:ilvl w:val="0"/>
                <w:numId w:val="7"/>
              </w:numPr>
              <w:spacing w:after="60" w:line="240" w:lineRule="auto"/>
              <w:ind w:left="340" w:hanging="340"/>
              <w:contextualSpacing w:val="0"/>
              <w:jc w:val="both"/>
              <w:rPr>
                <w:sz w:val="20"/>
                <w:szCs w:val="20"/>
              </w:rPr>
            </w:pPr>
            <w:r>
              <w:rPr>
                <w:sz w:val="20"/>
                <w:szCs w:val="20"/>
              </w:rPr>
              <w:t xml:space="preserve">Staff are actively consulted and engaged in a learning and development framework which meets </w:t>
            </w:r>
            <w:r w:rsidR="00C65D38">
              <w:rPr>
                <w:sz w:val="20"/>
                <w:szCs w:val="20"/>
              </w:rPr>
              <w:t>organis</w:t>
            </w:r>
            <w:r>
              <w:rPr>
                <w:sz w:val="20"/>
                <w:szCs w:val="20"/>
              </w:rPr>
              <w:t xml:space="preserve">ational priorities </w:t>
            </w:r>
            <w:r w:rsidR="00F31AC3">
              <w:rPr>
                <w:sz w:val="20"/>
                <w:szCs w:val="20"/>
              </w:rPr>
              <w:t>and individual learning needs;</w:t>
            </w:r>
          </w:p>
          <w:p w14:paraId="24DC2C77" w14:textId="52622B15" w:rsidR="00F31AC3" w:rsidRDefault="00F31AC3" w:rsidP="00504FF7">
            <w:pPr>
              <w:pStyle w:val="ListParagraph"/>
              <w:numPr>
                <w:ilvl w:val="0"/>
                <w:numId w:val="7"/>
              </w:numPr>
              <w:spacing w:after="60" w:line="240" w:lineRule="auto"/>
              <w:ind w:left="340" w:hanging="340"/>
              <w:contextualSpacing w:val="0"/>
              <w:jc w:val="both"/>
              <w:rPr>
                <w:sz w:val="20"/>
                <w:szCs w:val="20"/>
              </w:rPr>
            </w:pPr>
            <w:r>
              <w:rPr>
                <w:sz w:val="20"/>
                <w:szCs w:val="20"/>
              </w:rPr>
              <w:t>Staff are supported to understand their roles, their KPIs and are encouraged to perform in a proactive manner.</w:t>
            </w:r>
          </w:p>
          <w:p w14:paraId="02CDC078" w14:textId="77777777" w:rsidR="00504FF7" w:rsidRDefault="00F31AC3" w:rsidP="00504FF7">
            <w:pPr>
              <w:pStyle w:val="ListParagraph"/>
              <w:numPr>
                <w:ilvl w:val="0"/>
                <w:numId w:val="7"/>
              </w:numPr>
              <w:spacing w:after="60" w:line="240" w:lineRule="auto"/>
              <w:ind w:left="340" w:hanging="340"/>
              <w:contextualSpacing w:val="0"/>
              <w:jc w:val="both"/>
              <w:rPr>
                <w:sz w:val="20"/>
                <w:szCs w:val="20"/>
              </w:rPr>
            </w:pPr>
            <w:r>
              <w:rPr>
                <w:sz w:val="20"/>
                <w:szCs w:val="20"/>
              </w:rPr>
              <w:t>A culture of staff reward, recognition and acknowledgement is practiced.</w:t>
            </w:r>
            <w:r w:rsidR="00504FF7">
              <w:rPr>
                <w:sz w:val="20"/>
                <w:szCs w:val="20"/>
              </w:rPr>
              <w:t xml:space="preserve"> </w:t>
            </w:r>
          </w:p>
          <w:p w14:paraId="724EAE7B" w14:textId="02ADCCF2" w:rsidR="000B2191" w:rsidRPr="00F31AC3" w:rsidRDefault="000B2191" w:rsidP="00504FF7">
            <w:pPr>
              <w:pStyle w:val="ListParagraph"/>
              <w:numPr>
                <w:ilvl w:val="0"/>
                <w:numId w:val="7"/>
              </w:numPr>
              <w:spacing w:after="60" w:line="240" w:lineRule="auto"/>
              <w:ind w:left="340" w:hanging="340"/>
              <w:contextualSpacing w:val="0"/>
              <w:jc w:val="both"/>
              <w:rPr>
                <w:sz w:val="20"/>
                <w:szCs w:val="20"/>
              </w:rPr>
            </w:pPr>
            <w:r>
              <w:rPr>
                <w:sz w:val="20"/>
                <w:szCs w:val="20"/>
              </w:rPr>
              <w:t>Lead by example with all behaviors and actions congruent with Julalikari Policies and Procedures</w:t>
            </w:r>
          </w:p>
        </w:tc>
      </w:tr>
      <w:tr w:rsidR="000F712D" w14:paraId="1281C364" w14:textId="77777777" w:rsidTr="003B463A">
        <w:trPr>
          <w:trHeight w:val="1942"/>
        </w:trPr>
        <w:tc>
          <w:tcPr>
            <w:tcW w:w="4230" w:type="dxa"/>
          </w:tcPr>
          <w:p w14:paraId="53559869" w14:textId="2897CFE6" w:rsidR="002529FB" w:rsidRPr="00C65D38" w:rsidRDefault="00F31AC3" w:rsidP="00F31AC3">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Relationships</w:t>
            </w:r>
          </w:p>
          <w:p w14:paraId="2C437023" w14:textId="6554D7CB" w:rsidR="00F31AC3" w:rsidRDefault="00F31AC3" w:rsidP="007B4990">
            <w:pPr>
              <w:autoSpaceDE w:val="0"/>
              <w:autoSpaceDN w:val="0"/>
              <w:adjustRightInd w:val="0"/>
              <w:jc w:val="both"/>
              <w:rPr>
                <w:rFonts w:ascii="Calibri" w:eastAsia="MS Mincho" w:hAnsi="Calibri" w:cs="Arial"/>
                <w:sz w:val="20"/>
                <w:szCs w:val="20"/>
                <w:lang w:val="en-AU" w:eastAsia="en-AU"/>
              </w:rPr>
            </w:pPr>
            <w:r>
              <w:rPr>
                <w:rFonts w:ascii="Calibri" w:eastAsia="MS Mincho" w:hAnsi="Calibri" w:cs="Arial"/>
                <w:sz w:val="20"/>
                <w:szCs w:val="20"/>
                <w:lang w:val="en-AU" w:eastAsia="en-AU"/>
              </w:rPr>
              <w:t xml:space="preserve">Establish and maintain </w:t>
            </w:r>
            <w:r w:rsidRPr="00F31AC3">
              <w:rPr>
                <w:rFonts w:ascii="Calibri" w:eastAsia="MS Mincho" w:hAnsi="Calibri" w:cs="Arial"/>
                <w:sz w:val="20"/>
                <w:szCs w:val="20"/>
                <w:lang w:val="en-AU" w:eastAsia="en-AU"/>
              </w:rPr>
              <w:t xml:space="preserve">productive relationships within the community, local Indigenous organisations, peak bodies, businesses, not-for profit organisations, government departments and other key stakeholders. </w:t>
            </w:r>
          </w:p>
          <w:p w14:paraId="77722C75" w14:textId="77777777" w:rsidR="00F31AC3" w:rsidRDefault="00F31AC3" w:rsidP="007B4990">
            <w:pPr>
              <w:autoSpaceDE w:val="0"/>
              <w:autoSpaceDN w:val="0"/>
              <w:adjustRightInd w:val="0"/>
              <w:jc w:val="both"/>
              <w:rPr>
                <w:rFonts w:ascii="Calibri" w:eastAsia="MS Mincho" w:hAnsi="Calibri" w:cs="Arial"/>
                <w:sz w:val="20"/>
                <w:szCs w:val="20"/>
                <w:lang w:val="en-AU" w:eastAsia="en-AU"/>
              </w:rPr>
            </w:pPr>
          </w:p>
          <w:p w14:paraId="3B97C2D0" w14:textId="32106134" w:rsidR="00B00CEE" w:rsidRPr="00B00CEE" w:rsidRDefault="00F31AC3" w:rsidP="007B4990">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val="en-AU" w:eastAsia="en-AU"/>
              </w:rPr>
              <w:t>Ensure r</w:t>
            </w:r>
            <w:r w:rsidRPr="00F31AC3">
              <w:rPr>
                <w:rFonts w:ascii="Calibri" w:eastAsia="MS Mincho" w:hAnsi="Calibri" w:cs="Arial"/>
                <w:sz w:val="20"/>
                <w:szCs w:val="20"/>
                <w:lang w:val="en-AU" w:eastAsia="en-AU"/>
              </w:rPr>
              <w:t>elationships are founded upon integrity</w:t>
            </w:r>
            <w:r>
              <w:rPr>
                <w:rFonts w:ascii="Calibri" w:eastAsia="MS Mincho" w:hAnsi="Calibri" w:cs="Arial"/>
                <w:sz w:val="20"/>
                <w:szCs w:val="20"/>
                <w:lang w:val="en-AU" w:eastAsia="en-AU"/>
              </w:rPr>
              <w:t>,</w:t>
            </w:r>
            <w:r w:rsidRPr="00F31AC3">
              <w:rPr>
                <w:rFonts w:ascii="Calibri" w:eastAsia="MS Mincho" w:hAnsi="Calibri" w:cs="Arial"/>
                <w:sz w:val="20"/>
                <w:szCs w:val="20"/>
                <w:lang w:val="en-AU" w:eastAsia="en-AU"/>
              </w:rPr>
              <w:t xml:space="preserve"> </w:t>
            </w:r>
            <w:r>
              <w:rPr>
                <w:rFonts w:ascii="Calibri" w:eastAsia="MS Mincho" w:hAnsi="Calibri" w:cs="Arial"/>
                <w:sz w:val="20"/>
                <w:szCs w:val="20"/>
                <w:lang w:val="en-AU" w:eastAsia="en-AU"/>
              </w:rPr>
              <w:t xml:space="preserve">are </w:t>
            </w:r>
            <w:r w:rsidRPr="00F31AC3">
              <w:rPr>
                <w:rFonts w:ascii="Calibri" w:eastAsia="MS Mincho" w:hAnsi="Calibri" w:cs="Arial"/>
                <w:sz w:val="20"/>
                <w:szCs w:val="20"/>
                <w:lang w:val="en-AU" w:eastAsia="en-AU"/>
              </w:rPr>
              <w:t>congr</w:t>
            </w:r>
            <w:r>
              <w:rPr>
                <w:rFonts w:ascii="Calibri" w:eastAsia="MS Mincho" w:hAnsi="Calibri" w:cs="Arial"/>
                <w:sz w:val="20"/>
                <w:szCs w:val="20"/>
                <w:lang w:val="en-AU" w:eastAsia="en-AU"/>
              </w:rPr>
              <w:t>uent with Julalikari objectives and are mutually beneficial.</w:t>
            </w:r>
          </w:p>
        </w:tc>
        <w:tc>
          <w:tcPr>
            <w:tcW w:w="5310" w:type="dxa"/>
          </w:tcPr>
          <w:p w14:paraId="5435E866" w14:textId="49ADAA39" w:rsidR="007B4990" w:rsidRPr="007B4990" w:rsidRDefault="007B4990"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 xml:space="preserve">Positive </w:t>
            </w:r>
            <w:r>
              <w:rPr>
                <w:color w:val="000000" w:themeColor="text1"/>
                <w:sz w:val="20"/>
                <w:szCs w:val="20"/>
              </w:rPr>
              <w:t>relationships with new and existing partner organisations, referral agencies, community members and the like are sought out, promoted and maintained.</w:t>
            </w:r>
          </w:p>
          <w:p w14:paraId="300A8AEC" w14:textId="380934A8" w:rsidR="000F712D" w:rsidRPr="007B4990" w:rsidRDefault="00F31AC3"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Partnerships and strategic relationships which add value to program delivery are pursued</w:t>
            </w:r>
            <w:r w:rsidR="003A23FF" w:rsidRPr="007B4990">
              <w:rPr>
                <w:color w:val="000000" w:themeColor="text1"/>
                <w:sz w:val="20"/>
                <w:szCs w:val="20"/>
              </w:rPr>
              <w:t xml:space="preserve"> </w:t>
            </w:r>
          </w:p>
          <w:p w14:paraId="738A4114" w14:textId="21D00A01" w:rsidR="00F31AC3" w:rsidRPr="007B4990" w:rsidRDefault="00F31AC3" w:rsidP="005B41A3">
            <w:pPr>
              <w:pStyle w:val="ListParagraph"/>
              <w:numPr>
                <w:ilvl w:val="0"/>
                <w:numId w:val="7"/>
              </w:numPr>
              <w:spacing w:after="60" w:line="240" w:lineRule="auto"/>
              <w:ind w:left="340" w:hanging="340"/>
              <w:contextualSpacing w:val="0"/>
              <w:jc w:val="both"/>
              <w:rPr>
                <w:color w:val="FFFFFF" w:themeColor="background1"/>
                <w:sz w:val="20"/>
                <w:szCs w:val="20"/>
              </w:rPr>
            </w:pPr>
            <w:r>
              <w:rPr>
                <w:sz w:val="20"/>
                <w:szCs w:val="20"/>
              </w:rPr>
              <w:t>A strong culture of collaboration and cooperation with other Julalikari Business Units is promoted</w:t>
            </w:r>
          </w:p>
          <w:p w14:paraId="6477EB14" w14:textId="3DD29CF4" w:rsidR="007B4990" w:rsidRPr="007B4990" w:rsidRDefault="007B4990"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A cooperative relationship with government departments and other funding bodies is maintained</w:t>
            </w:r>
          </w:p>
          <w:p w14:paraId="48196D45" w14:textId="04171A25" w:rsidR="004F5053" w:rsidRPr="007B4990" w:rsidRDefault="007B4990" w:rsidP="005B41A3">
            <w:pPr>
              <w:pStyle w:val="ListParagraph"/>
              <w:numPr>
                <w:ilvl w:val="0"/>
                <w:numId w:val="7"/>
              </w:numPr>
              <w:spacing w:after="60" w:line="240" w:lineRule="auto"/>
              <w:ind w:left="340" w:hanging="340"/>
              <w:contextualSpacing w:val="0"/>
              <w:jc w:val="both"/>
              <w:rPr>
                <w:color w:val="000000" w:themeColor="text1"/>
                <w:sz w:val="20"/>
                <w:szCs w:val="20"/>
              </w:rPr>
            </w:pPr>
            <w:r w:rsidRPr="007B4990">
              <w:rPr>
                <w:color w:val="000000" w:themeColor="text1"/>
                <w:sz w:val="20"/>
                <w:szCs w:val="20"/>
              </w:rPr>
              <w:t>Jula</w:t>
            </w:r>
            <w:r>
              <w:rPr>
                <w:color w:val="000000" w:themeColor="text1"/>
                <w:sz w:val="20"/>
                <w:szCs w:val="20"/>
              </w:rPr>
              <w:t>likari takes a lead role in effective development of and representation on relevant interagency and/or external committees, inclusive of working forums and parties and community events</w:t>
            </w:r>
            <w:r w:rsidR="00D1749F" w:rsidRPr="007B4990">
              <w:rPr>
                <w:sz w:val="20"/>
                <w:szCs w:val="20"/>
              </w:rPr>
              <w:t xml:space="preserve"> </w:t>
            </w:r>
          </w:p>
        </w:tc>
      </w:tr>
      <w:tr w:rsidR="000F712D" w14:paraId="161C66EC" w14:textId="77777777" w:rsidTr="003B463A">
        <w:tc>
          <w:tcPr>
            <w:tcW w:w="4230" w:type="dxa"/>
          </w:tcPr>
          <w:p w14:paraId="770ABC1D" w14:textId="6E0540E4" w:rsidR="002529FB" w:rsidRPr="00C65D38" w:rsidRDefault="00287FEA" w:rsidP="007045FC">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Contract</w:t>
            </w:r>
            <w:r w:rsidR="002529FB" w:rsidRPr="00C65D38">
              <w:rPr>
                <w:rFonts w:ascii="Calibri" w:eastAsia="MS Mincho" w:hAnsi="Calibri" w:cs="Arial"/>
                <w:b/>
                <w:color w:val="000000" w:themeColor="text1"/>
                <w:sz w:val="20"/>
                <w:szCs w:val="20"/>
                <w:lang w:eastAsia="en-AU"/>
              </w:rPr>
              <w:t xml:space="preserve"> Management</w:t>
            </w:r>
            <w:r w:rsidRPr="00C65D38">
              <w:rPr>
                <w:rFonts w:ascii="Calibri" w:eastAsia="MS Mincho" w:hAnsi="Calibri" w:cs="Arial"/>
                <w:b/>
                <w:color w:val="000000" w:themeColor="text1"/>
                <w:sz w:val="20"/>
                <w:szCs w:val="20"/>
                <w:lang w:eastAsia="en-AU"/>
              </w:rPr>
              <w:t xml:space="preserve"> and Performance</w:t>
            </w:r>
          </w:p>
          <w:p w14:paraId="71DF8AE2" w14:textId="4FD6AA55" w:rsidR="002529FB" w:rsidRPr="002529FB" w:rsidRDefault="00BF5FB2" w:rsidP="002529FB">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 xml:space="preserve">Hold accountability for </w:t>
            </w:r>
            <w:r w:rsidR="008301DF">
              <w:rPr>
                <w:rFonts w:ascii="Calibri" w:eastAsia="MS Mincho" w:hAnsi="Calibri" w:cs="Arial"/>
                <w:sz w:val="20"/>
                <w:szCs w:val="20"/>
                <w:lang w:eastAsia="en-AU"/>
              </w:rPr>
              <w:t>performance, contractual compliance and reporting requirements of employment programs</w:t>
            </w:r>
          </w:p>
          <w:p w14:paraId="6006F276" w14:textId="77777777" w:rsidR="00077A2C" w:rsidRPr="002529FB" w:rsidRDefault="00077A2C" w:rsidP="002529FB">
            <w:pPr>
              <w:rPr>
                <w:sz w:val="20"/>
                <w:szCs w:val="20"/>
              </w:rPr>
            </w:pPr>
          </w:p>
        </w:tc>
        <w:tc>
          <w:tcPr>
            <w:tcW w:w="5310" w:type="dxa"/>
          </w:tcPr>
          <w:p w14:paraId="2600DA3C" w14:textId="6A7BB2FA" w:rsidR="008301DF"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Consistent high level performance (as appropriate to the funded program) is achieved against established benchmarks</w:t>
            </w:r>
          </w:p>
          <w:p w14:paraId="315385DB" w14:textId="77777777" w:rsidR="004F5053"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No contractual breaches or performance related matters are identified by funding bodies</w:t>
            </w:r>
          </w:p>
          <w:p w14:paraId="7FED32A9" w14:textId="77777777" w:rsidR="008301DF"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All reporting, acquittal and/or performance review reports are submitted s required.</w:t>
            </w:r>
          </w:p>
          <w:p w14:paraId="05909122" w14:textId="56DDF6E6" w:rsidR="008301DF" w:rsidRPr="00722A3B"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Compliance requirements with Julalikari’s LOGIC database are maintained.</w:t>
            </w:r>
          </w:p>
        </w:tc>
      </w:tr>
      <w:tr w:rsidR="00287FEA" w14:paraId="278AAB3D" w14:textId="77777777" w:rsidTr="003B463A">
        <w:tc>
          <w:tcPr>
            <w:tcW w:w="4230" w:type="dxa"/>
          </w:tcPr>
          <w:p w14:paraId="7E3FED92" w14:textId="6BC91097" w:rsidR="00287FEA" w:rsidRPr="00C65D38" w:rsidRDefault="00AA158D" w:rsidP="00287FEA">
            <w:pPr>
              <w:autoSpaceDE w:val="0"/>
              <w:autoSpaceDN w:val="0"/>
              <w:adjustRightInd w:val="0"/>
              <w:rPr>
                <w:rFonts w:ascii="Calibri" w:eastAsia="MS Mincho" w:hAnsi="Calibri" w:cs="Arial"/>
                <w:b/>
                <w:color w:val="000000" w:themeColor="text1"/>
                <w:sz w:val="20"/>
                <w:szCs w:val="20"/>
                <w:lang w:eastAsia="en-AU"/>
              </w:rPr>
            </w:pPr>
            <w:r>
              <w:rPr>
                <w:rFonts w:ascii="Calibri" w:eastAsia="MS Mincho" w:hAnsi="Calibri" w:cs="Arial"/>
                <w:b/>
                <w:color w:val="000000" w:themeColor="text1"/>
                <w:sz w:val="20"/>
                <w:szCs w:val="20"/>
                <w:lang w:eastAsia="en-AU"/>
              </w:rPr>
              <w:t>Service Delivery</w:t>
            </w:r>
          </w:p>
          <w:p w14:paraId="321E8E09" w14:textId="14C96510" w:rsidR="00B426E5" w:rsidRDefault="00287FEA" w:rsidP="00287FEA">
            <w:pPr>
              <w:autoSpaceDE w:val="0"/>
              <w:autoSpaceDN w:val="0"/>
              <w:adjustRightInd w:val="0"/>
              <w:jc w:val="both"/>
              <w:rPr>
                <w:rFonts w:ascii="Calibri" w:eastAsia="MS Mincho" w:hAnsi="Calibri" w:cs="Arial"/>
                <w:sz w:val="20"/>
                <w:szCs w:val="20"/>
                <w:lang w:eastAsia="en-AU"/>
              </w:rPr>
            </w:pPr>
            <w:r w:rsidRPr="002529FB">
              <w:rPr>
                <w:rFonts w:ascii="Calibri" w:eastAsia="MS Mincho" w:hAnsi="Calibri" w:cs="Arial"/>
                <w:sz w:val="20"/>
                <w:szCs w:val="20"/>
                <w:lang w:eastAsia="en-AU"/>
              </w:rPr>
              <w:t xml:space="preserve">Develop and maintain </w:t>
            </w:r>
            <w:r w:rsidR="00AA158D">
              <w:rPr>
                <w:rFonts w:ascii="Calibri" w:eastAsia="MS Mincho" w:hAnsi="Calibri" w:cs="Arial"/>
                <w:sz w:val="20"/>
                <w:szCs w:val="20"/>
                <w:lang w:eastAsia="en-AU"/>
              </w:rPr>
              <w:t xml:space="preserve">currency of </w:t>
            </w:r>
            <w:r w:rsidRPr="002529FB">
              <w:rPr>
                <w:rFonts w:ascii="Calibri" w:eastAsia="MS Mincho" w:hAnsi="Calibri" w:cs="Arial"/>
                <w:sz w:val="20"/>
                <w:szCs w:val="20"/>
                <w:lang w:eastAsia="en-AU"/>
              </w:rPr>
              <w:t>a plan</w:t>
            </w:r>
            <w:r w:rsidR="00AA158D">
              <w:rPr>
                <w:rFonts w:ascii="Calibri" w:eastAsia="MS Mincho" w:hAnsi="Calibri" w:cs="Arial"/>
                <w:sz w:val="20"/>
                <w:szCs w:val="20"/>
                <w:lang w:eastAsia="en-AU"/>
              </w:rPr>
              <w:t>ning and delivery framework which</w:t>
            </w:r>
            <w:r w:rsidRPr="002529FB">
              <w:rPr>
                <w:rFonts w:ascii="Calibri" w:eastAsia="MS Mincho" w:hAnsi="Calibri" w:cs="Arial"/>
                <w:sz w:val="20"/>
                <w:szCs w:val="20"/>
                <w:lang w:eastAsia="en-AU"/>
              </w:rPr>
              <w:t xml:space="preserve"> integrates asset planning, </w:t>
            </w:r>
            <w:r w:rsidR="005B41A3">
              <w:rPr>
                <w:rFonts w:ascii="Calibri" w:eastAsia="MS Mincho" w:hAnsi="Calibri" w:cs="Arial"/>
                <w:sz w:val="20"/>
                <w:szCs w:val="20"/>
                <w:lang w:eastAsia="en-AU"/>
              </w:rPr>
              <w:t xml:space="preserve">resource management, </w:t>
            </w:r>
            <w:r w:rsidRPr="002529FB">
              <w:rPr>
                <w:rFonts w:ascii="Calibri" w:eastAsia="MS Mincho" w:hAnsi="Calibri" w:cs="Arial"/>
                <w:sz w:val="20"/>
                <w:szCs w:val="20"/>
                <w:lang w:eastAsia="en-AU"/>
              </w:rPr>
              <w:t xml:space="preserve">service planning and budget development. </w:t>
            </w:r>
          </w:p>
          <w:p w14:paraId="1E650259" w14:textId="77777777" w:rsidR="00B426E5" w:rsidRDefault="00B426E5" w:rsidP="00287FEA">
            <w:pPr>
              <w:autoSpaceDE w:val="0"/>
              <w:autoSpaceDN w:val="0"/>
              <w:adjustRightInd w:val="0"/>
              <w:jc w:val="both"/>
              <w:rPr>
                <w:rFonts w:ascii="Calibri" w:eastAsia="MS Mincho" w:hAnsi="Calibri" w:cs="Arial"/>
                <w:sz w:val="20"/>
                <w:szCs w:val="20"/>
                <w:lang w:eastAsia="en-AU"/>
              </w:rPr>
            </w:pPr>
          </w:p>
          <w:p w14:paraId="63AEB0A7" w14:textId="49EEACE3" w:rsidR="00AA158D" w:rsidRPr="002529FB" w:rsidRDefault="00AA158D" w:rsidP="00AA158D">
            <w:pPr>
              <w:autoSpaceDE w:val="0"/>
              <w:autoSpaceDN w:val="0"/>
              <w:adjustRightInd w:val="0"/>
              <w:rPr>
                <w:rFonts w:ascii="Calibri" w:eastAsia="MS Mincho" w:hAnsi="Calibri" w:cs="Arial"/>
                <w:b/>
                <w:color w:val="C04047"/>
                <w:sz w:val="20"/>
                <w:szCs w:val="20"/>
                <w:lang w:eastAsia="en-AU"/>
              </w:rPr>
            </w:pPr>
          </w:p>
        </w:tc>
        <w:tc>
          <w:tcPr>
            <w:tcW w:w="5310" w:type="dxa"/>
          </w:tcPr>
          <w:p w14:paraId="25D18505" w14:textId="00775E8E" w:rsidR="005B41A3" w:rsidRPr="005B41A3" w:rsidRDefault="005B41A3" w:rsidP="005B41A3">
            <w:pPr>
              <w:pStyle w:val="ListParagraph"/>
              <w:numPr>
                <w:ilvl w:val="0"/>
                <w:numId w:val="8"/>
              </w:numPr>
              <w:ind w:left="340" w:hanging="340"/>
              <w:rPr>
                <w:sz w:val="20"/>
                <w:szCs w:val="20"/>
              </w:rPr>
            </w:pPr>
            <w:r>
              <w:rPr>
                <w:sz w:val="20"/>
                <w:szCs w:val="20"/>
              </w:rPr>
              <w:t>O</w:t>
            </w:r>
            <w:r w:rsidRPr="005B41A3">
              <w:rPr>
                <w:sz w:val="20"/>
                <w:szCs w:val="20"/>
              </w:rPr>
              <w:t>perational plans are developed and implemented to meet contractual requirements while meeting core priorities identified in Julalikari’s Strategic Plan.</w:t>
            </w:r>
          </w:p>
          <w:p w14:paraId="3B477958" w14:textId="77777777" w:rsidR="00B426E5" w:rsidRDefault="00B426E5" w:rsidP="005B41A3">
            <w:pPr>
              <w:pStyle w:val="ListParagraph"/>
              <w:numPr>
                <w:ilvl w:val="0"/>
                <w:numId w:val="8"/>
              </w:numPr>
              <w:spacing w:after="60" w:line="240" w:lineRule="auto"/>
              <w:ind w:left="340" w:hanging="340"/>
              <w:contextualSpacing w:val="0"/>
              <w:jc w:val="both"/>
              <w:rPr>
                <w:sz w:val="20"/>
                <w:szCs w:val="20"/>
              </w:rPr>
            </w:pPr>
            <w:r>
              <w:rPr>
                <w:sz w:val="20"/>
                <w:szCs w:val="20"/>
              </w:rPr>
              <w:t>Organisation Structures are reviewed to ensure optimum service delivery in a changing and complex operational environment</w:t>
            </w:r>
          </w:p>
          <w:p w14:paraId="22B55CF9" w14:textId="11105681" w:rsidR="00B426E5" w:rsidRDefault="00B426E5" w:rsidP="005B41A3">
            <w:pPr>
              <w:pStyle w:val="ListParagraph"/>
              <w:numPr>
                <w:ilvl w:val="0"/>
                <w:numId w:val="8"/>
              </w:numPr>
              <w:spacing w:after="60" w:line="240" w:lineRule="auto"/>
              <w:ind w:left="340" w:hanging="340"/>
              <w:contextualSpacing w:val="0"/>
              <w:jc w:val="both"/>
              <w:rPr>
                <w:sz w:val="20"/>
                <w:szCs w:val="20"/>
              </w:rPr>
            </w:pPr>
            <w:r>
              <w:rPr>
                <w:sz w:val="20"/>
                <w:szCs w:val="20"/>
              </w:rPr>
              <w:t xml:space="preserve">Asset management (inclusive of fleet) is maintained in </w:t>
            </w:r>
            <w:r>
              <w:rPr>
                <w:sz w:val="20"/>
                <w:szCs w:val="20"/>
              </w:rPr>
              <w:lastRenderedPageBreak/>
              <w:t xml:space="preserve">collaboration with the Corporate Services Executive Manager </w:t>
            </w:r>
          </w:p>
          <w:p w14:paraId="39B1BFA5" w14:textId="77777777" w:rsidR="00AA158D" w:rsidRDefault="00B426E5" w:rsidP="005B41A3">
            <w:pPr>
              <w:pStyle w:val="ListParagraph"/>
              <w:numPr>
                <w:ilvl w:val="0"/>
                <w:numId w:val="8"/>
              </w:numPr>
              <w:spacing w:after="60" w:line="240" w:lineRule="auto"/>
              <w:ind w:left="340" w:hanging="340"/>
              <w:contextualSpacing w:val="0"/>
              <w:jc w:val="both"/>
              <w:rPr>
                <w:sz w:val="20"/>
                <w:szCs w:val="20"/>
              </w:rPr>
            </w:pPr>
            <w:r>
              <w:rPr>
                <w:sz w:val="20"/>
                <w:szCs w:val="20"/>
              </w:rPr>
              <w:t xml:space="preserve">Budgets are developed with monthly analysis occurring to </w:t>
            </w:r>
            <w:r w:rsidR="00AA158D">
              <w:rPr>
                <w:sz w:val="20"/>
                <w:szCs w:val="20"/>
              </w:rPr>
              <w:t>address identified over (and under) spends.</w:t>
            </w:r>
          </w:p>
          <w:p w14:paraId="0ECFD90A" w14:textId="10F96973" w:rsidR="00287FEA" w:rsidRDefault="00AA158D" w:rsidP="005B41A3">
            <w:pPr>
              <w:pStyle w:val="ListParagraph"/>
              <w:numPr>
                <w:ilvl w:val="0"/>
                <w:numId w:val="8"/>
              </w:numPr>
              <w:spacing w:after="60" w:line="240" w:lineRule="auto"/>
              <w:ind w:left="340" w:hanging="340"/>
              <w:contextualSpacing w:val="0"/>
              <w:jc w:val="both"/>
              <w:rPr>
                <w:sz w:val="20"/>
                <w:szCs w:val="20"/>
              </w:rPr>
            </w:pPr>
            <w:r>
              <w:rPr>
                <w:sz w:val="20"/>
                <w:szCs w:val="20"/>
              </w:rPr>
              <w:t>Project performance and outcomes are planned, monitored, evaluated and reported against.</w:t>
            </w:r>
          </w:p>
          <w:p w14:paraId="3FBBED48" w14:textId="375A9636" w:rsidR="00287FEA" w:rsidRPr="005B41A3" w:rsidRDefault="005B41A3" w:rsidP="005B41A3">
            <w:pPr>
              <w:pStyle w:val="ListParagraph"/>
              <w:numPr>
                <w:ilvl w:val="0"/>
                <w:numId w:val="8"/>
              </w:numPr>
              <w:spacing w:after="60" w:line="240" w:lineRule="auto"/>
              <w:ind w:left="340" w:hanging="340"/>
              <w:contextualSpacing w:val="0"/>
              <w:jc w:val="both"/>
              <w:rPr>
                <w:sz w:val="20"/>
                <w:szCs w:val="20"/>
              </w:rPr>
            </w:pPr>
            <w:r>
              <w:rPr>
                <w:sz w:val="20"/>
                <w:szCs w:val="20"/>
              </w:rPr>
              <w:t>Active contribution occurs to develop and maintain quality assurance and quality systems.</w:t>
            </w:r>
            <w:r w:rsidR="00287FEA" w:rsidRPr="005B41A3">
              <w:rPr>
                <w:sz w:val="20"/>
                <w:szCs w:val="20"/>
              </w:rPr>
              <w:t xml:space="preserve"> </w:t>
            </w:r>
          </w:p>
        </w:tc>
      </w:tr>
      <w:tr w:rsidR="00287FEA" w14:paraId="08EAB59A" w14:textId="77777777" w:rsidTr="003B463A">
        <w:tc>
          <w:tcPr>
            <w:tcW w:w="4230" w:type="dxa"/>
          </w:tcPr>
          <w:p w14:paraId="74E857A6" w14:textId="77777777" w:rsidR="00287FEA" w:rsidRPr="00C65D38" w:rsidRDefault="00287FEA" w:rsidP="00C65D38">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lastRenderedPageBreak/>
              <w:t>Business Development</w:t>
            </w:r>
          </w:p>
          <w:p w14:paraId="044DFB59" w14:textId="4DEC3CB3" w:rsidR="00287FEA" w:rsidRPr="00C65D38" w:rsidRDefault="00287FEA" w:rsidP="00C65D38">
            <w:pPr>
              <w:autoSpaceDE w:val="0"/>
              <w:autoSpaceDN w:val="0"/>
              <w:adjustRightInd w:val="0"/>
              <w:jc w:val="both"/>
              <w:rPr>
                <w:rFonts w:ascii="Calibri" w:eastAsia="MS Mincho" w:hAnsi="Calibri" w:cs="Arial"/>
                <w:sz w:val="20"/>
                <w:szCs w:val="20"/>
                <w:lang w:eastAsia="en-AU"/>
              </w:rPr>
            </w:pPr>
            <w:r w:rsidRPr="002529FB">
              <w:rPr>
                <w:rFonts w:ascii="Calibri" w:eastAsia="MS Mincho" w:hAnsi="Calibri" w:cs="Arial"/>
                <w:sz w:val="20"/>
                <w:szCs w:val="20"/>
                <w:lang w:eastAsia="en-AU"/>
              </w:rPr>
              <w:t xml:space="preserve">Promote Julalikari and its program delivery to assist in the </w:t>
            </w:r>
            <w:r w:rsidR="00C65D38">
              <w:rPr>
                <w:rFonts w:ascii="Calibri" w:eastAsia="MS Mincho" w:hAnsi="Calibri" w:cs="Arial"/>
                <w:sz w:val="20"/>
                <w:szCs w:val="20"/>
                <w:lang w:eastAsia="en-AU"/>
              </w:rPr>
              <w:t xml:space="preserve">expansion of current programs and to generate new business </w:t>
            </w:r>
            <w:r w:rsidRPr="002529FB">
              <w:rPr>
                <w:rFonts w:ascii="Calibri" w:eastAsia="MS Mincho" w:hAnsi="Calibri" w:cs="Arial"/>
                <w:sz w:val="20"/>
                <w:szCs w:val="20"/>
                <w:lang w:eastAsia="en-AU"/>
              </w:rPr>
              <w:t>opportunities</w:t>
            </w:r>
            <w:r w:rsidR="00C65D38">
              <w:rPr>
                <w:rFonts w:ascii="Calibri" w:eastAsia="MS Mincho" w:hAnsi="Calibri" w:cs="Arial"/>
                <w:sz w:val="20"/>
                <w:szCs w:val="20"/>
                <w:lang w:eastAsia="en-AU"/>
              </w:rPr>
              <w:t xml:space="preserve"> which align to the Vision and Strategic Plans of the Corporation.</w:t>
            </w:r>
          </w:p>
        </w:tc>
        <w:tc>
          <w:tcPr>
            <w:tcW w:w="5310" w:type="dxa"/>
          </w:tcPr>
          <w:p w14:paraId="59F3EFFB" w14:textId="77777777" w:rsidR="00C65D38" w:rsidRDefault="00C65D38" w:rsidP="00B454E4">
            <w:pPr>
              <w:pStyle w:val="ListParagraph"/>
              <w:numPr>
                <w:ilvl w:val="0"/>
                <w:numId w:val="11"/>
              </w:numPr>
              <w:spacing w:after="60" w:line="240" w:lineRule="auto"/>
              <w:ind w:left="340" w:hanging="340"/>
              <w:contextualSpacing w:val="0"/>
              <w:jc w:val="both"/>
              <w:rPr>
                <w:sz w:val="20"/>
                <w:szCs w:val="20"/>
              </w:rPr>
            </w:pPr>
            <w:r w:rsidRPr="00C65D38">
              <w:rPr>
                <w:sz w:val="20"/>
                <w:szCs w:val="20"/>
              </w:rPr>
              <w:t xml:space="preserve">The development of Strategic Plans and Business Plans are supported and opportunities to identify new business streams are identified. </w:t>
            </w:r>
          </w:p>
          <w:p w14:paraId="3EB034E9" w14:textId="6D2A134B" w:rsidR="00C65D38" w:rsidRPr="00C65D38" w:rsidRDefault="00C65D38" w:rsidP="00B454E4">
            <w:pPr>
              <w:pStyle w:val="ListParagraph"/>
              <w:numPr>
                <w:ilvl w:val="0"/>
                <w:numId w:val="11"/>
              </w:numPr>
              <w:spacing w:after="60" w:line="240" w:lineRule="auto"/>
              <w:ind w:left="342" w:hanging="342"/>
              <w:contextualSpacing w:val="0"/>
              <w:jc w:val="both"/>
              <w:rPr>
                <w:sz w:val="20"/>
                <w:szCs w:val="20"/>
              </w:rPr>
            </w:pPr>
            <w:r>
              <w:rPr>
                <w:sz w:val="20"/>
                <w:szCs w:val="20"/>
              </w:rPr>
              <w:t>A lead role is taken on tenders and grant</w:t>
            </w:r>
            <w:r w:rsidR="00294B26">
              <w:rPr>
                <w:sz w:val="20"/>
                <w:szCs w:val="20"/>
              </w:rPr>
              <w:t>s which align to the interests o</w:t>
            </w:r>
            <w:r>
              <w:rPr>
                <w:sz w:val="20"/>
                <w:szCs w:val="20"/>
              </w:rPr>
              <w:t>f the Employment Business Unit</w:t>
            </w:r>
          </w:p>
        </w:tc>
      </w:tr>
      <w:tr w:rsidR="000B2191" w14:paraId="41114B5F" w14:textId="77777777" w:rsidTr="003B463A">
        <w:tc>
          <w:tcPr>
            <w:tcW w:w="4230" w:type="dxa"/>
          </w:tcPr>
          <w:p w14:paraId="72D93B5D" w14:textId="67702033" w:rsidR="000B2191" w:rsidRPr="00C65D38" w:rsidRDefault="000B2191" w:rsidP="000B2191">
            <w:pPr>
              <w:autoSpaceDE w:val="0"/>
              <w:autoSpaceDN w:val="0"/>
              <w:adjustRightInd w:val="0"/>
              <w:spacing w:after="60"/>
              <w:rPr>
                <w:rFonts w:ascii="Calibri" w:eastAsia="MS Mincho" w:hAnsi="Calibri" w:cs="Arial"/>
                <w:b/>
                <w:color w:val="000000" w:themeColor="text1"/>
                <w:sz w:val="20"/>
                <w:szCs w:val="20"/>
                <w:lang w:eastAsia="en-AU"/>
              </w:rPr>
            </w:pPr>
            <w:r>
              <w:rPr>
                <w:rFonts w:ascii="Calibri" w:eastAsia="MS Mincho" w:hAnsi="Calibri" w:cs="Arial"/>
                <w:b/>
                <w:color w:val="000000" w:themeColor="text1"/>
                <w:sz w:val="20"/>
                <w:szCs w:val="20"/>
                <w:lang w:eastAsia="en-AU"/>
              </w:rPr>
              <w:t>Occupational Health &amp; Safety</w:t>
            </w:r>
          </w:p>
          <w:p w14:paraId="528ECE9A" w14:textId="418C1A76" w:rsidR="000B2191" w:rsidRPr="00C65D38" w:rsidRDefault="00AD51A1" w:rsidP="000B2191">
            <w:pPr>
              <w:autoSpaceDE w:val="0"/>
              <w:autoSpaceDN w:val="0"/>
              <w:adjustRightInd w:val="0"/>
              <w:spacing w:after="60"/>
              <w:rPr>
                <w:rFonts w:ascii="Calibri" w:eastAsia="MS Mincho" w:hAnsi="Calibri" w:cs="Arial"/>
                <w:b/>
                <w:color w:val="000000" w:themeColor="text1"/>
                <w:sz w:val="20"/>
                <w:szCs w:val="20"/>
                <w:lang w:eastAsia="en-AU"/>
              </w:rPr>
            </w:pPr>
            <w:r>
              <w:rPr>
                <w:rFonts w:ascii="Calibri" w:eastAsia="MS Mincho" w:hAnsi="Calibri" w:cs="Arial"/>
                <w:sz w:val="20"/>
                <w:szCs w:val="20"/>
                <w:lang w:eastAsia="en-AU"/>
              </w:rPr>
              <w:t xml:space="preserve">Safe workplaces and environments are </w:t>
            </w:r>
            <w:r w:rsidR="00BB08AB">
              <w:rPr>
                <w:rFonts w:ascii="Calibri" w:eastAsia="MS Mincho" w:hAnsi="Calibri" w:cs="Arial"/>
                <w:sz w:val="20"/>
                <w:szCs w:val="20"/>
                <w:lang w:eastAsia="en-AU"/>
              </w:rPr>
              <w:t>provided and maintained for Staff, Clients and external stakeholders.</w:t>
            </w:r>
          </w:p>
        </w:tc>
        <w:tc>
          <w:tcPr>
            <w:tcW w:w="5310" w:type="dxa"/>
          </w:tcPr>
          <w:p w14:paraId="6C1F330B" w14:textId="66A7C9E7" w:rsidR="000B2191" w:rsidRDefault="000B2191" w:rsidP="00AA158D">
            <w:pPr>
              <w:pStyle w:val="ListParagraph"/>
              <w:numPr>
                <w:ilvl w:val="0"/>
                <w:numId w:val="19"/>
              </w:numPr>
              <w:spacing w:after="60" w:line="240" w:lineRule="auto"/>
              <w:ind w:left="340" w:hanging="340"/>
              <w:contextualSpacing w:val="0"/>
              <w:jc w:val="both"/>
              <w:rPr>
                <w:sz w:val="20"/>
                <w:szCs w:val="20"/>
              </w:rPr>
            </w:pPr>
            <w:r>
              <w:rPr>
                <w:sz w:val="20"/>
                <w:szCs w:val="20"/>
              </w:rPr>
              <w:t>A positive workplace culture free of bullying, harassment and discrimination is promoted</w:t>
            </w:r>
          </w:p>
          <w:p w14:paraId="4DF9867F" w14:textId="246A5F8C" w:rsidR="000B2191" w:rsidRDefault="000B2191" w:rsidP="00AA158D">
            <w:pPr>
              <w:pStyle w:val="ListParagraph"/>
              <w:numPr>
                <w:ilvl w:val="0"/>
                <w:numId w:val="19"/>
              </w:numPr>
              <w:spacing w:after="60" w:line="240" w:lineRule="auto"/>
              <w:ind w:left="340" w:hanging="340"/>
              <w:contextualSpacing w:val="0"/>
              <w:jc w:val="both"/>
              <w:rPr>
                <w:sz w:val="20"/>
                <w:szCs w:val="20"/>
              </w:rPr>
            </w:pPr>
            <w:r>
              <w:rPr>
                <w:sz w:val="20"/>
                <w:szCs w:val="20"/>
              </w:rPr>
              <w:t>All reasonable and practical steps to ensure the safety, health and welfare of all staff and clients in accordance with legislation and policies</w:t>
            </w:r>
            <w:r w:rsidR="0039577F">
              <w:rPr>
                <w:sz w:val="20"/>
                <w:szCs w:val="20"/>
              </w:rPr>
              <w:t xml:space="preserve"> are taken.</w:t>
            </w:r>
          </w:p>
          <w:p w14:paraId="4B98D431" w14:textId="7910C37B" w:rsidR="000B2191" w:rsidRPr="00AD51A1" w:rsidRDefault="0039577F" w:rsidP="00AA158D">
            <w:pPr>
              <w:pStyle w:val="ListParagraph"/>
              <w:numPr>
                <w:ilvl w:val="0"/>
                <w:numId w:val="19"/>
              </w:numPr>
              <w:spacing w:after="60" w:line="240" w:lineRule="auto"/>
              <w:ind w:left="340" w:hanging="340"/>
              <w:contextualSpacing w:val="0"/>
              <w:jc w:val="both"/>
              <w:rPr>
                <w:sz w:val="20"/>
                <w:szCs w:val="20"/>
              </w:rPr>
            </w:pPr>
            <w:r>
              <w:rPr>
                <w:sz w:val="20"/>
                <w:szCs w:val="20"/>
              </w:rPr>
              <w:t>Immediate intervention occurs wherever unsafe work practices are observed.</w:t>
            </w:r>
          </w:p>
        </w:tc>
      </w:tr>
      <w:tr w:rsidR="00287FEA" w14:paraId="0648A8CE" w14:textId="77777777" w:rsidTr="003B463A">
        <w:tc>
          <w:tcPr>
            <w:tcW w:w="4230" w:type="dxa"/>
          </w:tcPr>
          <w:p w14:paraId="4B67A43E" w14:textId="77777777" w:rsidR="00287FEA" w:rsidRPr="00C65D38" w:rsidRDefault="00287FEA" w:rsidP="00C65D38">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Aboriginal Ways of Working</w:t>
            </w:r>
          </w:p>
          <w:p w14:paraId="6214BBCF" w14:textId="6883E663" w:rsidR="00287FEA" w:rsidRDefault="00287FEA" w:rsidP="00C65D38">
            <w:pPr>
              <w:jc w:val="both"/>
              <w:rPr>
                <w:b/>
                <w:color w:val="FFFFFF" w:themeColor="background1"/>
                <w:sz w:val="16"/>
                <w:szCs w:val="16"/>
              </w:rPr>
            </w:pPr>
            <w:r w:rsidRPr="00B00CEE">
              <w:rPr>
                <w:rFonts w:ascii="Calibri" w:eastAsia="MS Mincho" w:hAnsi="Calibri" w:cs="Arial"/>
                <w:sz w:val="20"/>
                <w:szCs w:val="20"/>
                <w:lang w:eastAsia="en-AU"/>
              </w:rPr>
              <w:t>Demonstrate a personal understanding of responsive w</w:t>
            </w:r>
            <w:r w:rsidR="004B194D">
              <w:rPr>
                <w:rFonts w:ascii="Calibri" w:eastAsia="MS Mincho" w:hAnsi="Calibri" w:cs="Arial"/>
                <w:sz w:val="20"/>
                <w:szCs w:val="20"/>
                <w:lang w:eastAsia="en-AU"/>
              </w:rPr>
              <w:t>ays of working with Aboriginal Clients, S</w:t>
            </w:r>
            <w:r w:rsidRPr="00B00CEE">
              <w:rPr>
                <w:rFonts w:ascii="Calibri" w:eastAsia="MS Mincho" w:hAnsi="Calibri" w:cs="Arial"/>
                <w:sz w:val="20"/>
                <w:szCs w:val="20"/>
                <w:lang w:eastAsia="en-AU"/>
              </w:rPr>
              <w:t xml:space="preserve">taff and </w:t>
            </w:r>
            <w:r w:rsidR="004B194D">
              <w:rPr>
                <w:rFonts w:ascii="Calibri" w:eastAsia="MS Mincho" w:hAnsi="Calibri" w:cs="Arial"/>
                <w:sz w:val="20"/>
                <w:szCs w:val="20"/>
                <w:lang w:eastAsia="en-AU"/>
              </w:rPr>
              <w:t>Communities</w:t>
            </w:r>
            <w:r w:rsidRPr="00B00CEE">
              <w:rPr>
                <w:rFonts w:ascii="Calibri" w:eastAsia="MS Mincho" w:hAnsi="Calibri" w:cs="Arial"/>
                <w:sz w:val="20"/>
                <w:szCs w:val="20"/>
                <w:lang w:eastAsia="en-AU"/>
              </w:rPr>
              <w:t>.</w:t>
            </w:r>
          </w:p>
          <w:p w14:paraId="3E6AA8A0" w14:textId="77777777" w:rsidR="00287FEA" w:rsidRPr="002529FB" w:rsidRDefault="00287FEA" w:rsidP="00287FEA">
            <w:pPr>
              <w:autoSpaceDE w:val="0"/>
              <w:autoSpaceDN w:val="0"/>
              <w:adjustRightInd w:val="0"/>
              <w:rPr>
                <w:rFonts w:ascii="Calibri" w:eastAsia="MS Mincho" w:hAnsi="Calibri" w:cs="Arial"/>
                <w:b/>
                <w:color w:val="C04047"/>
                <w:sz w:val="20"/>
                <w:szCs w:val="20"/>
                <w:lang w:eastAsia="en-AU"/>
              </w:rPr>
            </w:pPr>
          </w:p>
        </w:tc>
        <w:tc>
          <w:tcPr>
            <w:tcW w:w="5310" w:type="dxa"/>
          </w:tcPr>
          <w:p w14:paraId="00597BB9" w14:textId="6A2FBD9D" w:rsidR="00861BFA" w:rsidRPr="00861BFA" w:rsidRDefault="00861BFA" w:rsidP="00AA158D">
            <w:pPr>
              <w:pStyle w:val="ListParagraph"/>
              <w:numPr>
                <w:ilvl w:val="0"/>
                <w:numId w:val="19"/>
              </w:numPr>
              <w:spacing w:after="60" w:line="240" w:lineRule="auto"/>
              <w:ind w:left="340" w:hanging="340"/>
              <w:contextualSpacing w:val="0"/>
              <w:jc w:val="both"/>
              <w:rPr>
                <w:b/>
                <w:sz w:val="20"/>
                <w:szCs w:val="20"/>
              </w:rPr>
            </w:pPr>
            <w:r>
              <w:rPr>
                <w:sz w:val="20"/>
                <w:szCs w:val="20"/>
              </w:rPr>
              <w:t>Program delivery focuses on outcomes, is culturally appropriate, invests time and resources into community consultations; and applies a strengths</w:t>
            </w:r>
            <w:r w:rsidR="0039577F">
              <w:rPr>
                <w:sz w:val="20"/>
                <w:szCs w:val="20"/>
              </w:rPr>
              <w:t>’</w:t>
            </w:r>
            <w:r>
              <w:rPr>
                <w:sz w:val="20"/>
                <w:szCs w:val="20"/>
              </w:rPr>
              <w:t xml:space="preserve"> based approach.</w:t>
            </w:r>
          </w:p>
          <w:p w14:paraId="1CD3D96B" w14:textId="6D397A60" w:rsidR="00861BFA" w:rsidRPr="00861BFA" w:rsidRDefault="00861BFA" w:rsidP="00AA158D">
            <w:pPr>
              <w:pStyle w:val="ListParagraph"/>
              <w:numPr>
                <w:ilvl w:val="0"/>
                <w:numId w:val="19"/>
              </w:numPr>
              <w:spacing w:after="60" w:line="240" w:lineRule="auto"/>
              <w:ind w:left="340" w:hanging="340"/>
              <w:contextualSpacing w:val="0"/>
              <w:jc w:val="both"/>
              <w:rPr>
                <w:sz w:val="20"/>
                <w:szCs w:val="20"/>
              </w:rPr>
            </w:pPr>
            <w:r>
              <w:rPr>
                <w:sz w:val="20"/>
                <w:szCs w:val="20"/>
                <w:lang w:val="en-AU"/>
              </w:rPr>
              <w:t xml:space="preserve">Aboriginal clients, staff and communities are </w:t>
            </w:r>
            <w:r w:rsidR="00C65D38" w:rsidRPr="00C65D38">
              <w:rPr>
                <w:sz w:val="20"/>
                <w:szCs w:val="20"/>
                <w:lang w:val="en-AU"/>
              </w:rPr>
              <w:t>support</w:t>
            </w:r>
            <w:r>
              <w:rPr>
                <w:sz w:val="20"/>
                <w:szCs w:val="20"/>
                <w:lang w:val="en-AU"/>
              </w:rPr>
              <w:t>ed in a way which protects and respects their cultures.</w:t>
            </w:r>
            <w:r w:rsidR="00C65D38" w:rsidRPr="00C65D38">
              <w:rPr>
                <w:sz w:val="20"/>
                <w:szCs w:val="20"/>
                <w:lang w:val="en-AU"/>
              </w:rPr>
              <w:t xml:space="preserve"> </w:t>
            </w:r>
          </w:p>
        </w:tc>
      </w:tr>
    </w:tbl>
    <w:p w14:paraId="41CAD2D8" w14:textId="77777777" w:rsidR="00077A2C" w:rsidRPr="00287FEA" w:rsidRDefault="00077A2C" w:rsidP="000F712D">
      <w:pPr>
        <w:rPr>
          <w:b/>
          <w:color w:val="FFFFFF" w:themeColor="background1"/>
          <w:sz w:val="20"/>
          <w:szCs w:val="20"/>
        </w:rPr>
      </w:pPr>
    </w:p>
    <w:p w14:paraId="382BE59D" w14:textId="77777777" w:rsidR="00A92673" w:rsidRPr="00287FEA" w:rsidRDefault="00A92673" w:rsidP="000F712D">
      <w:pPr>
        <w:rPr>
          <w:b/>
          <w:color w:val="FFFFFF" w:themeColor="background1"/>
          <w:sz w:val="20"/>
          <w:szCs w:val="20"/>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19C84977" w14:textId="77777777" w:rsidTr="003B463A">
        <w:tc>
          <w:tcPr>
            <w:tcW w:w="9630" w:type="dxa"/>
            <w:shd w:val="clear" w:color="auto" w:fill="CD5659"/>
          </w:tcPr>
          <w:p w14:paraId="68FBAA7C" w14:textId="396799B3" w:rsidR="000F712D" w:rsidRPr="003A7D51" w:rsidRDefault="00A92673" w:rsidP="00CA1268">
            <w:pPr>
              <w:rPr>
                <w:b/>
                <w:color w:val="FFFFFF" w:themeColor="background1"/>
                <w:sz w:val="24"/>
                <w:szCs w:val="24"/>
              </w:rPr>
            </w:pPr>
            <w:r>
              <w:rPr>
                <w:b/>
                <w:color w:val="FFFFFF" w:themeColor="background1"/>
                <w:sz w:val="24"/>
                <w:szCs w:val="24"/>
              </w:rPr>
              <w:t xml:space="preserve">KEY RELATIONSHIP/REPORTING LINES </w:t>
            </w:r>
          </w:p>
        </w:tc>
      </w:tr>
      <w:tr w:rsidR="000F712D" w14:paraId="7BB8DAF4" w14:textId="77777777" w:rsidTr="003B463A">
        <w:tc>
          <w:tcPr>
            <w:tcW w:w="9630" w:type="dxa"/>
          </w:tcPr>
          <w:p w14:paraId="64EBC758" w14:textId="273A6D14" w:rsidR="00077A2C" w:rsidRPr="00A92673" w:rsidRDefault="00A92673" w:rsidP="00CA1268">
            <w:pPr>
              <w:rPr>
                <w:b/>
                <w:color w:val="C04047"/>
                <w:sz w:val="20"/>
                <w:szCs w:val="20"/>
              </w:rPr>
            </w:pPr>
            <w:r w:rsidRPr="00A92673">
              <w:rPr>
                <w:b/>
                <w:color w:val="C04047"/>
                <w:sz w:val="20"/>
                <w:szCs w:val="20"/>
              </w:rPr>
              <w:t>Accountability</w:t>
            </w:r>
          </w:p>
          <w:p w14:paraId="11652FB2" w14:textId="0E9A1427" w:rsidR="00A92673" w:rsidRDefault="00A92673" w:rsidP="00CA1268">
            <w:pPr>
              <w:rPr>
                <w:sz w:val="20"/>
                <w:szCs w:val="20"/>
              </w:rPr>
            </w:pPr>
            <w:r w:rsidRPr="00A92673">
              <w:rPr>
                <w:sz w:val="20"/>
                <w:szCs w:val="20"/>
              </w:rPr>
              <w:t xml:space="preserve">This position is accountable to the </w:t>
            </w:r>
            <w:r w:rsidR="00287FEA">
              <w:rPr>
                <w:sz w:val="20"/>
                <w:szCs w:val="20"/>
              </w:rPr>
              <w:t>Chief Executive Officer</w:t>
            </w:r>
            <w:r w:rsidRPr="00A92673">
              <w:rPr>
                <w:sz w:val="20"/>
                <w:szCs w:val="20"/>
              </w:rPr>
              <w:t>.</w:t>
            </w:r>
          </w:p>
          <w:p w14:paraId="56803115" w14:textId="77777777" w:rsidR="00A92673" w:rsidRDefault="00A92673" w:rsidP="00CA1268">
            <w:pPr>
              <w:rPr>
                <w:sz w:val="20"/>
                <w:szCs w:val="20"/>
              </w:rPr>
            </w:pPr>
          </w:p>
          <w:p w14:paraId="0EE7D04B" w14:textId="5611C7EA" w:rsidR="00A92673" w:rsidRPr="00A92673" w:rsidRDefault="00A92673" w:rsidP="00CA1268">
            <w:pPr>
              <w:rPr>
                <w:b/>
                <w:color w:val="C04047"/>
                <w:sz w:val="20"/>
                <w:szCs w:val="20"/>
              </w:rPr>
            </w:pPr>
            <w:r w:rsidRPr="00A92673">
              <w:rPr>
                <w:b/>
                <w:color w:val="C04047"/>
                <w:sz w:val="20"/>
                <w:szCs w:val="20"/>
              </w:rPr>
              <w:t>Executive Management</w:t>
            </w:r>
          </w:p>
          <w:p w14:paraId="6E2E82AB" w14:textId="042DB279" w:rsidR="00A92673" w:rsidRPr="00A92673" w:rsidRDefault="00A92673" w:rsidP="00CA1268">
            <w:pPr>
              <w:rPr>
                <w:sz w:val="20"/>
                <w:szCs w:val="20"/>
              </w:rPr>
            </w:pPr>
            <w:r>
              <w:rPr>
                <w:sz w:val="20"/>
                <w:szCs w:val="20"/>
              </w:rPr>
              <w:t>This position works with the Executive Management Team.</w:t>
            </w:r>
          </w:p>
          <w:p w14:paraId="68247D8F" w14:textId="77777777" w:rsidR="00A92673" w:rsidRDefault="00A92673" w:rsidP="00077A2C">
            <w:pPr>
              <w:rPr>
                <w:b/>
                <w:sz w:val="20"/>
                <w:szCs w:val="20"/>
              </w:rPr>
            </w:pPr>
          </w:p>
          <w:p w14:paraId="549D7113" w14:textId="5AF1BA3A" w:rsidR="000F712D" w:rsidRPr="00A92673" w:rsidRDefault="00A92673" w:rsidP="00077A2C">
            <w:pPr>
              <w:rPr>
                <w:b/>
                <w:color w:val="C04047"/>
                <w:sz w:val="20"/>
                <w:szCs w:val="20"/>
              </w:rPr>
            </w:pPr>
            <w:r w:rsidRPr="00A92673">
              <w:rPr>
                <w:b/>
                <w:color w:val="C04047"/>
                <w:sz w:val="20"/>
                <w:szCs w:val="20"/>
              </w:rPr>
              <w:t>Direct Reports</w:t>
            </w:r>
          </w:p>
          <w:p w14:paraId="5239FF6F" w14:textId="0D3A927D" w:rsidR="00A92673" w:rsidRPr="00A92673" w:rsidRDefault="00A92673" w:rsidP="00287FEA">
            <w:pPr>
              <w:spacing w:after="60"/>
              <w:rPr>
                <w:color w:val="000000" w:themeColor="text1"/>
                <w:sz w:val="20"/>
                <w:szCs w:val="20"/>
              </w:rPr>
            </w:pPr>
            <w:r w:rsidRPr="00A92673">
              <w:rPr>
                <w:color w:val="000000" w:themeColor="text1"/>
                <w:sz w:val="20"/>
                <w:szCs w:val="20"/>
              </w:rPr>
              <w:t>The position has the following direct reports:</w:t>
            </w:r>
          </w:p>
          <w:p w14:paraId="400C0C1A" w14:textId="77777777" w:rsidR="00287FEA" w:rsidRDefault="00287FEA" w:rsidP="00287FEA">
            <w:pPr>
              <w:pStyle w:val="ListParagraph"/>
              <w:numPr>
                <w:ilvl w:val="0"/>
                <w:numId w:val="18"/>
              </w:numPr>
              <w:spacing w:after="60" w:line="240" w:lineRule="auto"/>
              <w:ind w:left="318" w:hanging="318"/>
              <w:contextualSpacing w:val="0"/>
              <w:rPr>
                <w:color w:val="000000" w:themeColor="text1"/>
                <w:sz w:val="20"/>
                <w:szCs w:val="20"/>
              </w:rPr>
            </w:pPr>
            <w:r>
              <w:rPr>
                <w:color w:val="000000" w:themeColor="text1"/>
                <w:sz w:val="20"/>
                <w:szCs w:val="20"/>
              </w:rPr>
              <w:t>Operations Manager</w:t>
            </w:r>
          </w:p>
          <w:p w14:paraId="6389961B" w14:textId="3218DADB" w:rsidR="00A92673" w:rsidRDefault="00287FEA" w:rsidP="00287FEA">
            <w:pPr>
              <w:pStyle w:val="ListParagraph"/>
              <w:numPr>
                <w:ilvl w:val="0"/>
                <w:numId w:val="18"/>
              </w:numPr>
              <w:ind w:left="318" w:hanging="318"/>
              <w:rPr>
                <w:color w:val="000000" w:themeColor="text1"/>
                <w:sz w:val="20"/>
                <w:szCs w:val="20"/>
              </w:rPr>
            </w:pPr>
            <w:r>
              <w:rPr>
                <w:color w:val="000000" w:themeColor="text1"/>
                <w:sz w:val="20"/>
                <w:szCs w:val="20"/>
              </w:rPr>
              <w:t>Projects Manager</w:t>
            </w:r>
            <w:r w:rsidR="00A92673" w:rsidRPr="00A92673">
              <w:rPr>
                <w:color w:val="000000" w:themeColor="text1"/>
                <w:sz w:val="20"/>
                <w:szCs w:val="20"/>
              </w:rPr>
              <w:t xml:space="preserve"> </w:t>
            </w:r>
          </w:p>
          <w:p w14:paraId="1BF038C6" w14:textId="0ABD9A5E" w:rsidR="00A92673" w:rsidRPr="00A92673" w:rsidRDefault="00A92673" w:rsidP="00A92673">
            <w:pPr>
              <w:rPr>
                <w:b/>
                <w:color w:val="C04047"/>
                <w:sz w:val="20"/>
                <w:szCs w:val="20"/>
              </w:rPr>
            </w:pPr>
            <w:r w:rsidRPr="00A92673">
              <w:rPr>
                <w:b/>
                <w:color w:val="C04047"/>
                <w:sz w:val="20"/>
                <w:szCs w:val="20"/>
              </w:rPr>
              <w:t>General Relationships</w:t>
            </w:r>
          </w:p>
          <w:p w14:paraId="771CCEE7" w14:textId="6801FF96" w:rsidR="00A92673" w:rsidRPr="00A92673" w:rsidRDefault="00A92673" w:rsidP="00A92673">
            <w:pPr>
              <w:rPr>
                <w:sz w:val="20"/>
                <w:szCs w:val="20"/>
              </w:rPr>
            </w:pPr>
            <w:r>
              <w:rPr>
                <w:sz w:val="20"/>
                <w:szCs w:val="20"/>
              </w:rPr>
              <w:t>Build effective relationship</w:t>
            </w:r>
            <w:r w:rsidR="00965EB7">
              <w:rPr>
                <w:sz w:val="20"/>
                <w:szCs w:val="20"/>
              </w:rPr>
              <w:t>s across the organisation with L</w:t>
            </w:r>
            <w:r>
              <w:rPr>
                <w:sz w:val="20"/>
                <w:szCs w:val="20"/>
              </w:rPr>
              <w:t>ocal, State and Federal Governments,</w:t>
            </w:r>
            <w:r w:rsidR="00965EB7">
              <w:rPr>
                <w:sz w:val="20"/>
                <w:szCs w:val="20"/>
              </w:rPr>
              <w:t xml:space="preserve"> business and community groups and Aboriginal communities.</w:t>
            </w:r>
          </w:p>
          <w:p w14:paraId="6283F773" w14:textId="1C7DC1EF" w:rsidR="000F712D" w:rsidRPr="00D930D4" w:rsidRDefault="000F712D" w:rsidP="00A92673"/>
        </w:tc>
      </w:tr>
    </w:tbl>
    <w:p w14:paraId="77214F02" w14:textId="77777777" w:rsidR="00A92673" w:rsidRPr="0051263B" w:rsidRDefault="00A92673" w:rsidP="000F712D">
      <w:pPr>
        <w:rPr>
          <w:b/>
          <w:color w:val="FFFFFF" w:themeColor="background1"/>
          <w:sz w:val="20"/>
          <w:szCs w:val="16"/>
        </w:rPr>
      </w:pPr>
    </w:p>
    <w:p w14:paraId="53E10001" w14:textId="77777777" w:rsidR="00A92673" w:rsidRPr="0051263B" w:rsidRDefault="00A92673"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4521FABE" w14:textId="77777777" w:rsidTr="003B463A">
        <w:tc>
          <w:tcPr>
            <w:tcW w:w="9630" w:type="dxa"/>
            <w:shd w:val="clear" w:color="auto" w:fill="CD5659"/>
          </w:tcPr>
          <w:p w14:paraId="19CC13D8" w14:textId="0F321B00" w:rsidR="000F712D" w:rsidRPr="003A7D51" w:rsidRDefault="00C95547" w:rsidP="00CA1268">
            <w:pPr>
              <w:rPr>
                <w:b/>
                <w:color w:val="FFFFFF" w:themeColor="background1"/>
                <w:sz w:val="24"/>
                <w:szCs w:val="24"/>
              </w:rPr>
            </w:pPr>
            <w:r>
              <w:rPr>
                <w:b/>
                <w:color w:val="FFFFFF" w:themeColor="background1"/>
                <w:sz w:val="24"/>
                <w:szCs w:val="24"/>
              </w:rPr>
              <w:t xml:space="preserve">ESSENTIAL </w:t>
            </w:r>
            <w:r w:rsidR="00287FEA">
              <w:rPr>
                <w:b/>
                <w:color w:val="FFFFFF" w:themeColor="background1"/>
                <w:sz w:val="24"/>
                <w:szCs w:val="24"/>
              </w:rPr>
              <w:t>CREDENTIALS</w:t>
            </w:r>
          </w:p>
        </w:tc>
      </w:tr>
      <w:tr w:rsidR="00C95547" w14:paraId="4205BE40" w14:textId="77777777" w:rsidTr="003B463A">
        <w:tc>
          <w:tcPr>
            <w:tcW w:w="9630" w:type="dxa"/>
          </w:tcPr>
          <w:p w14:paraId="45B642B9" w14:textId="5292FAD8" w:rsidR="00C95547" w:rsidRDefault="00287FEA" w:rsidP="00CA1268">
            <w:pPr>
              <w:rPr>
                <w:sz w:val="20"/>
                <w:szCs w:val="20"/>
              </w:rPr>
            </w:pPr>
            <w:r>
              <w:rPr>
                <w:sz w:val="20"/>
                <w:szCs w:val="20"/>
              </w:rPr>
              <w:t>It is a requirement of Julalikari for Executive Managers to provide a current National Police Certificate and a current Ochre Card (Working with Children Check).</w:t>
            </w:r>
          </w:p>
          <w:p w14:paraId="732414A5" w14:textId="77777777" w:rsidR="00287FEA" w:rsidRDefault="00287FEA" w:rsidP="00CA1268">
            <w:pPr>
              <w:rPr>
                <w:sz w:val="20"/>
                <w:szCs w:val="20"/>
              </w:rPr>
            </w:pPr>
          </w:p>
          <w:p w14:paraId="6BAE0150" w14:textId="61F3B892" w:rsidR="00287FEA" w:rsidRDefault="00287FEA" w:rsidP="00CA1268">
            <w:pPr>
              <w:rPr>
                <w:sz w:val="20"/>
                <w:szCs w:val="20"/>
              </w:rPr>
            </w:pPr>
            <w:r>
              <w:rPr>
                <w:sz w:val="20"/>
                <w:szCs w:val="20"/>
              </w:rPr>
              <w:t>Julalikari reserves the right to immediately terminate employment and/or withdraw offers of employment where it is deemed previous criminal (unspent) charges and/or pending charges may bring the Corporation and/or programs or services delivered by the Corporation into disrepute.</w:t>
            </w:r>
          </w:p>
          <w:p w14:paraId="5DFC9AE5" w14:textId="4F06E897" w:rsidR="00287FEA" w:rsidRDefault="00287FEA" w:rsidP="00CA1268">
            <w:pPr>
              <w:rPr>
                <w:sz w:val="20"/>
                <w:szCs w:val="20"/>
              </w:rPr>
            </w:pPr>
          </w:p>
          <w:p w14:paraId="5715C3D1" w14:textId="33D3323C" w:rsidR="00287FEA" w:rsidRDefault="00287FEA" w:rsidP="00CA1268">
            <w:pPr>
              <w:rPr>
                <w:sz w:val="20"/>
                <w:szCs w:val="20"/>
              </w:rPr>
            </w:pPr>
            <w:r>
              <w:rPr>
                <w:sz w:val="20"/>
                <w:szCs w:val="20"/>
              </w:rPr>
              <w:t>In addition, from time to time, funding bodies require Executive Managers to undertake a ‘financial and credential check’.</w:t>
            </w:r>
            <w:r w:rsidR="005225DB">
              <w:rPr>
                <w:sz w:val="20"/>
                <w:szCs w:val="20"/>
              </w:rPr>
              <w:t xml:space="preserve">  Anomalies raised by the Department may result in employment being terminated and/or an alternative role being provided.</w:t>
            </w:r>
          </w:p>
          <w:p w14:paraId="15163DB3" w14:textId="77777777" w:rsidR="00287FEA" w:rsidRDefault="00287FEA" w:rsidP="005225DB">
            <w:pPr>
              <w:rPr>
                <w:sz w:val="20"/>
                <w:szCs w:val="20"/>
              </w:rPr>
            </w:pPr>
          </w:p>
          <w:p w14:paraId="354C0FC5" w14:textId="22619675" w:rsidR="005225DB" w:rsidRPr="005225DB" w:rsidRDefault="005225DB" w:rsidP="005225DB">
            <w:pPr>
              <w:rPr>
                <w:sz w:val="20"/>
                <w:szCs w:val="20"/>
              </w:rPr>
            </w:pPr>
            <w:r>
              <w:rPr>
                <w:sz w:val="20"/>
                <w:szCs w:val="20"/>
              </w:rPr>
              <w:t>A current drivers licence is a requirement of the role.</w:t>
            </w:r>
          </w:p>
        </w:tc>
      </w:tr>
    </w:tbl>
    <w:p w14:paraId="7160743D" w14:textId="4EFF866D" w:rsidR="000F712D" w:rsidRPr="0051263B" w:rsidRDefault="000F712D" w:rsidP="000F712D">
      <w:pPr>
        <w:rPr>
          <w:b/>
          <w:color w:val="FFFFFF" w:themeColor="background1"/>
          <w:sz w:val="20"/>
          <w:szCs w:val="16"/>
        </w:rPr>
      </w:pPr>
    </w:p>
    <w:p w14:paraId="1A7FD175"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0E990FC6" w14:textId="77777777" w:rsidTr="003B463A">
        <w:tc>
          <w:tcPr>
            <w:tcW w:w="9630" w:type="dxa"/>
            <w:shd w:val="clear" w:color="auto" w:fill="CD5659"/>
          </w:tcPr>
          <w:p w14:paraId="3493365B" w14:textId="65743311" w:rsidR="000F712D" w:rsidRPr="00C95547" w:rsidRDefault="00C95547" w:rsidP="00CA1268">
            <w:pPr>
              <w:rPr>
                <w:b/>
                <w:color w:val="FFFFFF" w:themeColor="background1"/>
                <w:sz w:val="24"/>
                <w:szCs w:val="24"/>
              </w:rPr>
            </w:pPr>
            <w:r w:rsidRPr="00C95547">
              <w:rPr>
                <w:b/>
                <w:color w:val="FFFFFF" w:themeColor="background1"/>
                <w:sz w:val="24"/>
                <w:szCs w:val="24"/>
              </w:rPr>
              <w:t xml:space="preserve">SELECTION CRITERIA </w:t>
            </w:r>
          </w:p>
        </w:tc>
      </w:tr>
      <w:tr w:rsidR="000F712D" w14:paraId="486DC66A" w14:textId="77777777" w:rsidTr="003B463A">
        <w:tc>
          <w:tcPr>
            <w:tcW w:w="9630" w:type="dxa"/>
          </w:tcPr>
          <w:p w14:paraId="35D7F46F" w14:textId="2BBAB5C8" w:rsidR="00C95547" w:rsidRPr="00C95547" w:rsidRDefault="00C95547" w:rsidP="00C95547">
            <w:pPr>
              <w:rPr>
                <w:i/>
                <w:sz w:val="20"/>
                <w:szCs w:val="20"/>
              </w:rPr>
            </w:pPr>
            <w:r w:rsidRPr="00C95547">
              <w:rPr>
                <w:i/>
                <w:sz w:val="20"/>
                <w:szCs w:val="20"/>
              </w:rPr>
              <w:t>Candidates for the position of</w:t>
            </w:r>
            <w:r w:rsidR="0020200D">
              <w:rPr>
                <w:i/>
                <w:sz w:val="20"/>
                <w:szCs w:val="20"/>
              </w:rPr>
              <w:t xml:space="preserve"> Executive Manager - Employment </w:t>
            </w:r>
            <w:r w:rsidRPr="00385BC2">
              <w:rPr>
                <w:b/>
                <w:i/>
                <w:sz w:val="20"/>
                <w:szCs w:val="20"/>
              </w:rPr>
              <w:t>must</w:t>
            </w:r>
            <w:r w:rsidRPr="00C95547">
              <w:rPr>
                <w:i/>
                <w:sz w:val="20"/>
                <w:szCs w:val="20"/>
              </w:rPr>
              <w:t xml:space="preserve"> address the following selection criteria:</w:t>
            </w:r>
          </w:p>
          <w:p w14:paraId="2D128404" w14:textId="3A5F57B5" w:rsidR="00C95547" w:rsidRPr="00C95547" w:rsidRDefault="00C95547" w:rsidP="00C95547">
            <w:pPr>
              <w:rPr>
                <w:b/>
                <w:sz w:val="20"/>
                <w:szCs w:val="20"/>
              </w:rPr>
            </w:pPr>
          </w:p>
          <w:p w14:paraId="76B494D1" w14:textId="77777777" w:rsidR="00C95547" w:rsidRDefault="00C95547" w:rsidP="00E418A8">
            <w:pPr>
              <w:spacing w:after="60"/>
              <w:rPr>
                <w:b/>
                <w:sz w:val="20"/>
                <w:szCs w:val="20"/>
              </w:rPr>
            </w:pPr>
            <w:r w:rsidRPr="00C95547">
              <w:rPr>
                <w:b/>
                <w:sz w:val="20"/>
                <w:szCs w:val="20"/>
              </w:rPr>
              <w:t>Essential Criteria</w:t>
            </w:r>
          </w:p>
          <w:p w14:paraId="713BBCB7" w14:textId="1B05D806" w:rsidR="00C95547" w:rsidRPr="00C50C7F" w:rsidRDefault="00E73124" w:rsidP="00965EB7">
            <w:pPr>
              <w:pStyle w:val="ListParagraph"/>
              <w:numPr>
                <w:ilvl w:val="0"/>
                <w:numId w:val="15"/>
              </w:numPr>
              <w:spacing w:after="60" w:line="240" w:lineRule="auto"/>
              <w:ind w:left="318" w:hanging="284"/>
              <w:contextualSpacing w:val="0"/>
              <w:jc w:val="both"/>
              <w:rPr>
                <w:sz w:val="20"/>
                <w:szCs w:val="20"/>
              </w:rPr>
            </w:pPr>
            <w:r>
              <w:rPr>
                <w:sz w:val="20"/>
                <w:szCs w:val="20"/>
              </w:rPr>
              <w:t xml:space="preserve">Minimum three (3) years’ experience in management roles in community or employment based </w:t>
            </w:r>
            <w:r w:rsidR="00965EB7">
              <w:rPr>
                <w:sz w:val="20"/>
                <w:szCs w:val="20"/>
              </w:rPr>
              <w:t>organis</w:t>
            </w:r>
            <w:r>
              <w:rPr>
                <w:sz w:val="20"/>
                <w:szCs w:val="20"/>
              </w:rPr>
              <w:t>ation sectors (or similar)</w:t>
            </w:r>
          </w:p>
          <w:p w14:paraId="59F0294D" w14:textId="6D0ADF8B" w:rsidR="00C95547" w:rsidRPr="00C50C7F" w:rsidRDefault="00E73124" w:rsidP="00965EB7">
            <w:pPr>
              <w:pStyle w:val="ListParagraph"/>
              <w:numPr>
                <w:ilvl w:val="0"/>
                <w:numId w:val="15"/>
              </w:numPr>
              <w:spacing w:after="60" w:line="240" w:lineRule="auto"/>
              <w:ind w:left="318" w:hanging="284"/>
              <w:contextualSpacing w:val="0"/>
              <w:jc w:val="both"/>
              <w:rPr>
                <w:sz w:val="20"/>
                <w:szCs w:val="20"/>
              </w:rPr>
            </w:pPr>
            <w:r>
              <w:rPr>
                <w:sz w:val="20"/>
                <w:szCs w:val="20"/>
              </w:rPr>
              <w:t xml:space="preserve">Demonstrated leadership and management of culturally diverse teams with a </w:t>
            </w:r>
            <w:r w:rsidR="00C50C7F" w:rsidRPr="00C50C7F">
              <w:rPr>
                <w:sz w:val="20"/>
                <w:szCs w:val="20"/>
              </w:rPr>
              <w:t xml:space="preserve">positive and professional approach in a complex and changing environment. </w:t>
            </w:r>
          </w:p>
          <w:p w14:paraId="6BED154E" w14:textId="35BBF1DC" w:rsidR="00C50C7F" w:rsidRDefault="00C50C7F" w:rsidP="00965EB7">
            <w:pPr>
              <w:pStyle w:val="ListParagraph"/>
              <w:numPr>
                <w:ilvl w:val="0"/>
                <w:numId w:val="15"/>
              </w:numPr>
              <w:spacing w:after="60" w:line="240" w:lineRule="auto"/>
              <w:ind w:left="318" w:hanging="284"/>
              <w:contextualSpacing w:val="0"/>
              <w:jc w:val="both"/>
              <w:rPr>
                <w:sz w:val="20"/>
                <w:szCs w:val="20"/>
              </w:rPr>
            </w:pPr>
            <w:r w:rsidRPr="00C50C7F">
              <w:rPr>
                <w:sz w:val="20"/>
                <w:szCs w:val="20"/>
              </w:rPr>
              <w:t xml:space="preserve">Demonstrated </w:t>
            </w:r>
            <w:r w:rsidR="00E73124">
              <w:rPr>
                <w:sz w:val="20"/>
                <w:szCs w:val="20"/>
              </w:rPr>
              <w:t xml:space="preserve">ability to achieve outcomes through the </w:t>
            </w:r>
            <w:r w:rsidR="00D62407">
              <w:rPr>
                <w:sz w:val="20"/>
                <w:szCs w:val="20"/>
              </w:rPr>
              <w:t>strategic</w:t>
            </w:r>
            <w:r w:rsidR="00E73124">
              <w:rPr>
                <w:sz w:val="20"/>
                <w:szCs w:val="20"/>
              </w:rPr>
              <w:t xml:space="preserve"> management of financial, physical and staff resources.</w:t>
            </w:r>
          </w:p>
          <w:p w14:paraId="415F0E4F" w14:textId="42D6B4B5" w:rsidR="00E73124" w:rsidRPr="00C50C7F" w:rsidRDefault="00E73124" w:rsidP="00965EB7">
            <w:pPr>
              <w:pStyle w:val="ListParagraph"/>
              <w:numPr>
                <w:ilvl w:val="0"/>
                <w:numId w:val="15"/>
              </w:numPr>
              <w:spacing w:after="60" w:line="240" w:lineRule="auto"/>
              <w:ind w:left="318" w:hanging="284"/>
              <w:contextualSpacing w:val="0"/>
              <w:jc w:val="both"/>
              <w:rPr>
                <w:sz w:val="20"/>
                <w:szCs w:val="20"/>
              </w:rPr>
            </w:pPr>
            <w:r>
              <w:rPr>
                <w:sz w:val="20"/>
                <w:szCs w:val="20"/>
              </w:rPr>
              <w:t xml:space="preserve">Effective interpersonal and communication skills, </w:t>
            </w:r>
            <w:r w:rsidR="00D62407">
              <w:rPr>
                <w:sz w:val="20"/>
                <w:szCs w:val="20"/>
              </w:rPr>
              <w:t>including the ability to consult, negotiate and liaise with a diverse range of people to achieve required outcomes.</w:t>
            </w:r>
          </w:p>
          <w:p w14:paraId="47B764C2" w14:textId="6E29D258" w:rsidR="00C50C7F" w:rsidRDefault="00C50C7F" w:rsidP="00965EB7">
            <w:pPr>
              <w:pStyle w:val="ListParagraph"/>
              <w:numPr>
                <w:ilvl w:val="0"/>
                <w:numId w:val="15"/>
              </w:numPr>
              <w:spacing w:after="60" w:line="240" w:lineRule="auto"/>
              <w:ind w:left="318" w:hanging="284"/>
              <w:contextualSpacing w:val="0"/>
              <w:jc w:val="both"/>
              <w:rPr>
                <w:sz w:val="20"/>
                <w:szCs w:val="20"/>
              </w:rPr>
            </w:pPr>
            <w:r>
              <w:rPr>
                <w:sz w:val="20"/>
                <w:szCs w:val="20"/>
              </w:rPr>
              <w:t>Clear capability in driving accountability and performance measurement</w:t>
            </w:r>
            <w:r w:rsidR="00D62407">
              <w:rPr>
                <w:sz w:val="20"/>
                <w:szCs w:val="20"/>
              </w:rPr>
              <w:t>, including</w:t>
            </w:r>
            <w:r>
              <w:rPr>
                <w:sz w:val="20"/>
                <w:szCs w:val="20"/>
              </w:rPr>
              <w:t xml:space="preserve"> problem solving ability and judgment to identify best practice options and fl</w:t>
            </w:r>
            <w:r w:rsidR="00D62407">
              <w:rPr>
                <w:sz w:val="20"/>
                <w:szCs w:val="20"/>
              </w:rPr>
              <w:t>ag contingencies to address potential concern</w:t>
            </w:r>
            <w:r>
              <w:rPr>
                <w:sz w:val="20"/>
                <w:szCs w:val="20"/>
              </w:rPr>
              <w:t xml:space="preserve">. </w:t>
            </w:r>
          </w:p>
          <w:p w14:paraId="5E0F18D2" w14:textId="72FB8BB6" w:rsidR="000F712D" w:rsidRDefault="00D62407" w:rsidP="00965EB7">
            <w:pPr>
              <w:pStyle w:val="ListParagraph"/>
              <w:numPr>
                <w:ilvl w:val="0"/>
                <w:numId w:val="15"/>
              </w:numPr>
              <w:ind w:left="318" w:hanging="284"/>
              <w:jc w:val="both"/>
              <w:rPr>
                <w:sz w:val="20"/>
                <w:szCs w:val="20"/>
              </w:rPr>
            </w:pPr>
            <w:r>
              <w:rPr>
                <w:sz w:val="20"/>
                <w:szCs w:val="20"/>
              </w:rPr>
              <w:t>Previous experience working with Aborginal Australians and/or organisations and/or a demonstrated understanding of the social, economic and environmental factors impacting on remote communities.</w:t>
            </w:r>
          </w:p>
          <w:p w14:paraId="61AAA74F" w14:textId="0B335FB4" w:rsidR="00C50C7F" w:rsidRDefault="00C50C7F" w:rsidP="00965EB7">
            <w:pPr>
              <w:spacing w:after="60"/>
              <w:jc w:val="both"/>
              <w:rPr>
                <w:b/>
                <w:sz w:val="20"/>
                <w:szCs w:val="20"/>
              </w:rPr>
            </w:pPr>
            <w:r>
              <w:rPr>
                <w:b/>
                <w:sz w:val="20"/>
                <w:szCs w:val="20"/>
              </w:rPr>
              <w:t>Desirable</w:t>
            </w:r>
            <w:r w:rsidRPr="00C95547">
              <w:rPr>
                <w:b/>
                <w:sz w:val="20"/>
                <w:szCs w:val="20"/>
              </w:rPr>
              <w:t xml:space="preserve"> </w:t>
            </w:r>
          </w:p>
          <w:p w14:paraId="76084446" w14:textId="7B98A215" w:rsidR="00C50C7F" w:rsidRPr="00C50C7F" w:rsidRDefault="00E73124" w:rsidP="00965EB7">
            <w:pPr>
              <w:pStyle w:val="ListParagraph"/>
              <w:numPr>
                <w:ilvl w:val="0"/>
                <w:numId w:val="16"/>
              </w:numPr>
              <w:spacing w:after="60" w:line="240" w:lineRule="auto"/>
              <w:ind w:left="318" w:hanging="284"/>
              <w:contextualSpacing w:val="0"/>
              <w:jc w:val="both"/>
              <w:rPr>
                <w:sz w:val="20"/>
                <w:szCs w:val="20"/>
              </w:rPr>
            </w:pPr>
            <w:r>
              <w:rPr>
                <w:sz w:val="20"/>
                <w:szCs w:val="20"/>
              </w:rPr>
              <w:t>Tertiary qualifications in business services and/or community services disciplines</w:t>
            </w:r>
          </w:p>
          <w:p w14:paraId="19D5DD3C" w14:textId="6BFC0BCF" w:rsidR="00E73124" w:rsidRDefault="00E73124" w:rsidP="00965EB7">
            <w:pPr>
              <w:pStyle w:val="ListParagraph"/>
              <w:numPr>
                <w:ilvl w:val="0"/>
                <w:numId w:val="16"/>
              </w:numPr>
              <w:spacing w:after="60" w:line="240" w:lineRule="auto"/>
              <w:ind w:left="318" w:hanging="284"/>
              <w:contextualSpacing w:val="0"/>
              <w:jc w:val="both"/>
              <w:rPr>
                <w:sz w:val="20"/>
                <w:szCs w:val="20"/>
              </w:rPr>
            </w:pPr>
            <w:r w:rsidRPr="00E73124">
              <w:rPr>
                <w:sz w:val="20"/>
                <w:szCs w:val="20"/>
              </w:rPr>
              <w:t>Demonstrated experience in managing performance-based government contracts.</w:t>
            </w:r>
          </w:p>
          <w:p w14:paraId="4A94C59C" w14:textId="657D7F08" w:rsidR="00C50C7F" w:rsidRPr="00965EB7" w:rsidRDefault="00D62407" w:rsidP="00965EB7">
            <w:pPr>
              <w:pStyle w:val="ListParagraph"/>
              <w:numPr>
                <w:ilvl w:val="0"/>
                <w:numId w:val="16"/>
              </w:numPr>
              <w:ind w:left="318" w:hanging="284"/>
              <w:jc w:val="both"/>
              <w:rPr>
                <w:sz w:val="20"/>
                <w:szCs w:val="20"/>
              </w:rPr>
            </w:pPr>
            <w:r>
              <w:rPr>
                <w:sz w:val="20"/>
                <w:szCs w:val="20"/>
              </w:rPr>
              <w:t>Experience in project management and driving the lifecycle of projects.</w:t>
            </w:r>
          </w:p>
        </w:tc>
      </w:tr>
    </w:tbl>
    <w:p w14:paraId="3661BB0F" w14:textId="77777777" w:rsidR="000F712D" w:rsidRPr="0051263B" w:rsidRDefault="000F712D" w:rsidP="000F712D">
      <w:pPr>
        <w:rPr>
          <w:b/>
          <w:color w:val="FFFFFF" w:themeColor="background1"/>
          <w:sz w:val="20"/>
          <w:szCs w:val="16"/>
        </w:rPr>
      </w:pPr>
    </w:p>
    <w:p w14:paraId="439F52FA"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7200"/>
        <w:gridCol w:w="2430"/>
      </w:tblGrid>
      <w:tr w:rsidR="000F712D" w14:paraId="08043F60" w14:textId="77777777" w:rsidTr="003B463A">
        <w:tc>
          <w:tcPr>
            <w:tcW w:w="9630" w:type="dxa"/>
            <w:gridSpan w:val="2"/>
            <w:shd w:val="clear" w:color="auto" w:fill="CD5659"/>
          </w:tcPr>
          <w:p w14:paraId="5E51ED2A" w14:textId="77777777" w:rsidR="000F712D" w:rsidRPr="000F712D" w:rsidRDefault="000F712D" w:rsidP="00CA1268">
            <w:pPr>
              <w:rPr>
                <w:b/>
                <w:color w:val="FFFFFF" w:themeColor="background1"/>
                <w:sz w:val="24"/>
                <w:szCs w:val="24"/>
              </w:rPr>
            </w:pPr>
            <w:r w:rsidRPr="000F712D">
              <w:rPr>
                <w:b/>
                <w:color w:val="FFFFFF" w:themeColor="background1"/>
                <w:sz w:val="24"/>
                <w:szCs w:val="24"/>
              </w:rPr>
              <w:t xml:space="preserve">APPROVAL </w:t>
            </w:r>
          </w:p>
        </w:tc>
      </w:tr>
      <w:tr w:rsidR="000F712D" w14:paraId="43AC3F8F" w14:textId="77777777" w:rsidTr="003B463A">
        <w:tc>
          <w:tcPr>
            <w:tcW w:w="7200" w:type="dxa"/>
            <w:shd w:val="clear" w:color="auto" w:fill="FFFFFF" w:themeFill="background1"/>
          </w:tcPr>
          <w:p w14:paraId="25FFF48F" w14:textId="378E1812" w:rsidR="000F712D" w:rsidRDefault="000F712D" w:rsidP="00CA1268">
            <w:pPr>
              <w:rPr>
                <w:b/>
                <w:sz w:val="20"/>
                <w:szCs w:val="24"/>
              </w:rPr>
            </w:pPr>
            <w:r w:rsidRPr="00E418A8">
              <w:rPr>
                <w:b/>
                <w:sz w:val="20"/>
                <w:szCs w:val="24"/>
              </w:rPr>
              <w:t>Employee Name:</w:t>
            </w:r>
          </w:p>
          <w:p w14:paraId="613E2D86" w14:textId="77777777" w:rsidR="00E418A8" w:rsidRPr="00E418A8" w:rsidRDefault="00E418A8" w:rsidP="00CA1268">
            <w:pPr>
              <w:rPr>
                <w:b/>
                <w:sz w:val="20"/>
                <w:szCs w:val="24"/>
              </w:rPr>
            </w:pPr>
          </w:p>
          <w:p w14:paraId="5FF53790" w14:textId="77777777" w:rsidR="000F712D" w:rsidRDefault="000F712D" w:rsidP="00CA1268">
            <w:pPr>
              <w:rPr>
                <w:b/>
                <w:sz w:val="20"/>
                <w:szCs w:val="24"/>
              </w:rPr>
            </w:pPr>
            <w:r w:rsidRPr="00E418A8">
              <w:rPr>
                <w:b/>
                <w:sz w:val="20"/>
                <w:szCs w:val="24"/>
              </w:rPr>
              <w:t>Employee Signature:</w:t>
            </w:r>
          </w:p>
          <w:p w14:paraId="6755CBA4" w14:textId="43FB7524" w:rsidR="00E418A8" w:rsidRPr="00E418A8" w:rsidRDefault="00E418A8" w:rsidP="00CA1268">
            <w:pPr>
              <w:rPr>
                <w:b/>
                <w:sz w:val="20"/>
                <w:szCs w:val="24"/>
              </w:rPr>
            </w:pPr>
          </w:p>
        </w:tc>
        <w:tc>
          <w:tcPr>
            <w:tcW w:w="2430" w:type="dxa"/>
            <w:shd w:val="clear" w:color="auto" w:fill="FFFFFF" w:themeFill="background1"/>
          </w:tcPr>
          <w:p w14:paraId="79155D61" w14:textId="77777777" w:rsidR="000F712D" w:rsidRPr="00E418A8" w:rsidRDefault="000F712D" w:rsidP="00CA1268">
            <w:pPr>
              <w:rPr>
                <w:b/>
                <w:sz w:val="20"/>
                <w:szCs w:val="24"/>
              </w:rPr>
            </w:pPr>
            <w:r w:rsidRPr="00E418A8">
              <w:rPr>
                <w:b/>
                <w:sz w:val="20"/>
                <w:szCs w:val="24"/>
              </w:rPr>
              <w:t>Date:</w:t>
            </w:r>
          </w:p>
        </w:tc>
      </w:tr>
      <w:tr w:rsidR="000F712D" w14:paraId="0C343E91" w14:textId="77777777" w:rsidTr="003B463A">
        <w:tc>
          <w:tcPr>
            <w:tcW w:w="7200" w:type="dxa"/>
            <w:shd w:val="clear" w:color="auto" w:fill="FFFFFF" w:themeFill="background1"/>
          </w:tcPr>
          <w:p w14:paraId="420F2B63" w14:textId="56BB7699" w:rsidR="000F712D" w:rsidRDefault="000F712D" w:rsidP="00CA1268">
            <w:pPr>
              <w:rPr>
                <w:b/>
                <w:sz w:val="20"/>
                <w:szCs w:val="24"/>
              </w:rPr>
            </w:pPr>
            <w:r w:rsidRPr="00E418A8">
              <w:rPr>
                <w:b/>
                <w:sz w:val="20"/>
                <w:szCs w:val="24"/>
              </w:rPr>
              <w:t>Managers Name:</w:t>
            </w:r>
          </w:p>
          <w:p w14:paraId="70C1B66D" w14:textId="77777777" w:rsidR="00E418A8" w:rsidRPr="00E418A8" w:rsidRDefault="00E418A8" w:rsidP="00CA1268">
            <w:pPr>
              <w:rPr>
                <w:b/>
                <w:sz w:val="20"/>
                <w:szCs w:val="24"/>
              </w:rPr>
            </w:pPr>
          </w:p>
          <w:p w14:paraId="1331779D" w14:textId="77777777" w:rsidR="000F712D" w:rsidRDefault="000F712D" w:rsidP="00CA1268">
            <w:pPr>
              <w:rPr>
                <w:b/>
                <w:sz w:val="20"/>
                <w:szCs w:val="24"/>
              </w:rPr>
            </w:pPr>
            <w:r w:rsidRPr="00E418A8">
              <w:rPr>
                <w:b/>
                <w:sz w:val="20"/>
                <w:szCs w:val="24"/>
              </w:rPr>
              <w:t xml:space="preserve">Managers Signature: </w:t>
            </w:r>
          </w:p>
          <w:p w14:paraId="5B005805" w14:textId="3C689539" w:rsidR="00E418A8" w:rsidRPr="00E418A8" w:rsidRDefault="00E418A8" w:rsidP="00CA1268">
            <w:pPr>
              <w:rPr>
                <w:b/>
                <w:sz w:val="20"/>
                <w:szCs w:val="24"/>
              </w:rPr>
            </w:pPr>
          </w:p>
        </w:tc>
        <w:tc>
          <w:tcPr>
            <w:tcW w:w="2430" w:type="dxa"/>
            <w:shd w:val="clear" w:color="auto" w:fill="FFFFFF" w:themeFill="background1"/>
          </w:tcPr>
          <w:p w14:paraId="50C7632B" w14:textId="77777777" w:rsidR="000F712D" w:rsidRPr="00E418A8" w:rsidRDefault="000F712D" w:rsidP="00CA1268">
            <w:pPr>
              <w:rPr>
                <w:b/>
                <w:sz w:val="20"/>
                <w:szCs w:val="24"/>
              </w:rPr>
            </w:pPr>
            <w:r w:rsidRPr="00E418A8">
              <w:rPr>
                <w:b/>
                <w:sz w:val="20"/>
                <w:szCs w:val="24"/>
              </w:rPr>
              <w:t>Date:</w:t>
            </w:r>
          </w:p>
        </w:tc>
      </w:tr>
    </w:tbl>
    <w:p w14:paraId="77461F37" w14:textId="77777777" w:rsidR="00077A2C" w:rsidRPr="0051263B" w:rsidRDefault="00077A2C" w:rsidP="000F712D">
      <w:pPr>
        <w:rPr>
          <w:b/>
          <w:color w:val="FFFFFF" w:themeColor="background1"/>
          <w:sz w:val="20"/>
          <w:szCs w:val="16"/>
        </w:rPr>
      </w:pPr>
    </w:p>
    <w:p w14:paraId="0A58D9F0" w14:textId="77777777" w:rsidR="00C50C7F" w:rsidRPr="0051263B" w:rsidRDefault="00C50C7F" w:rsidP="000F712D">
      <w:pPr>
        <w:rPr>
          <w:b/>
          <w:color w:val="FFFFFF" w:themeColor="background1"/>
          <w:sz w:val="20"/>
          <w:szCs w:val="1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50021"/>
        <w:tblLook w:val="04A0" w:firstRow="1" w:lastRow="0" w:firstColumn="1" w:lastColumn="0" w:noHBand="0" w:noVBand="1"/>
      </w:tblPr>
      <w:tblGrid>
        <w:gridCol w:w="1359"/>
        <w:gridCol w:w="3212"/>
        <w:gridCol w:w="1808"/>
        <w:gridCol w:w="3260"/>
      </w:tblGrid>
      <w:tr w:rsidR="000F712D" w:rsidRPr="000248F2" w14:paraId="0AE06D5D" w14:textId="77777777" w:rsidTr="003B463A">
        <w:trPr>
          <w:trHeight w:val="377"/>
        </w:trPr>
        <w:tc>
          <w:tcPr>
            <w:tcW w:w="9639" w:type="dxa"/>
            <w:gridSpan w:val="4"/>
            <w:shd w:val="clear" w:color="auto" w:fill="CD5659"/>
          </w:tcPr>
          <w:p w14:paraId="7DAA5734" w14:textId="77777777" w:rsidR="000F712D" w:rsidRPr="009B48F5" w:rsidRDefault="000F712D" w:rsidP="00CA1268">
            <w:pPr>
              <w:pStyle w:val="NoSpacing"/>
              <w:rPr>
                <w:b/>
                <w:sz w:val="28"/>
                <w:szCs w:val="28"/>
              </w:rPr>
            </w:pPr>
            <w:r w:rsidRPr="000F712D">
              <w:rPr>
                <w:b/>
                <w:color w:val="FFFFFF" w:themeColor="background1"/>
                <w:sz w:val="28"/>
                <w:szCs w:val="28"/>
              </w:rPr>
              <w:t xml:space="preserve">REVISION HISTORY </w:t>
            </w:r>
          </w:p>
        </w:tc>
      </w:tr>
      <w:tr w:rsidR="000F712D" w:rsidRPr="000248F2" w14:paraId="25265305" w14:textId="77777777" w:rsidTr="003B463A">
        <w:trPr>
          <w:trHeight w:val="255"/>
        </w:trPr>
        <w:tc>
          <w:tcPr>
            <w:tcW w:w="1359" w:type="dxa"/>
            <w:shd w:val="clear" w:color="auto" w:fill="FFFFFF" w:themeFill="background1"/>
          </w:tcPr>
          <w:p w14:paraId="5ED04BD8" w14:textId="77777777" w:rsidR="000F712D" w:rsidRPr="00AC7239" w:rsidRDefault="000F712D" w:rsidP="00CA1268">
            <w:pPr>
              <w:rPr>
                <w:b/>
                <w:color w:val="FFFFFF" w:themeColor="background1"/>
                <w:sz w:val="16"/>
                <w:szCs w:val="16"/>
              </w:rPr>
            </w:pPr>
            <w:r w:rsidRPr="0069551F">
              <w:rPr>
                <w:b/>
                <w:sz w:val="16"/>
                <w:szCs w:val="16"/>
              </w:rPr>
              <w:t>Document Number</w:t>
            </w:r>
          </w:p>
        </w:tc>
        <w:tc>
          <w:tcPr>
            <w:tcW w:w="3212" w:type="dxa"/>
            <w:shd w:val="clear" w:color="auto" w:fill="FFFFFF" w:themeFill="background1"/>
          </w:tcPr>
          <w:p w14:paraId="77FA8D1C" w14:textId="126846EA" w:rsidR="000F712D" w:rsidRPr="005F4F80" w:rsidRDefault="003243B6" w:rsidP="00CA1268">
            <w:pPr>
              <w:rPr>
                <w:color w:val="000000" w:themeColor="text1"/>
                <w:sz w:val="16"/>
                <w:szCs w:val="16"/>
              </w:rPr>
            </w:pPr>
            <w:r>
              <w:rPr>
                <w:color w:val="000000" w:themeColor="text1"/>
                <w:sz w:val="16"/>
                <w:szCs w:val="16"/>
              </w:rPr>
              <w:t>DOC_246</w:t>
            </w:r>
          </w:p>
        </w:tc>
        <w:tc>
          <w:tcPr>
            <w:tcW w:w="1808" w:type="dxa"/>
            <w:shd w:val="clear" w:color="auto" w:fill="FFFFFF" w:themeFill="background1"/>
          </w:tcPr>
          <w:p w14:paraId="62045DBC" w14:textId="77777777" w:rsidR="000F712D" w:rsidRPr="00AC7239" w:rsidRDefault="000F712D" w:rsidP="00CA1268">
            <w:pPr>
              <w:rPr>
                <w:b/>
                <w:color w:val="FFFFFF" w:themeColor="background1"/>
                <w:sz w:val="16"/>
                <w:szCs w:val="16"/>
              </w:rPr>
            </w:pPr>
            <w:r>
              <w:rPr>
                <w:b/>
                <w:color w:val="000000" w:themeColor="text1"/>
                <w:sz w:val="16"/>
                <w:szCs w:val="16"/>
              </w:rPr>
              <w:t>Approved By</w:t>
            </w:r>
          </w:p>
        </w:tc>
        <w:tc>
          <w:tcPr>
            <w:tcW w:w="3260" w:type="dxa"/>
            <w:shd w:val="clear" w:color="auto" w:fill="FFFFFF" w:themeFill="background1"/>
          </w:tcPr>
          <w:p w14:paraId="5C8CEB28" w14:textId="7B4206DA" w:rsidR="000F712D" w:rsidRPr="005A30C6" w:rsidRDefault="003243B6" w:rsidP="00CA1268">
            <w:pPr>
              <w:rPr>
                <w:color w:val="000000" w:themeColor="text1"/>
                <w:sz w:val="16"/>
                <w:szCs w:val="16"/>
              </w:rPr>
            </w:pPr>
            <w:r>
              <w:rPr>
                <w:color w:val="000000" w:themeColor="text1"/>
                <w:sz w:val="16"/>
                <w:szCs w:val="16"/>
              </w:rPr>
              <w:t xml:space="preserve">Chief Executive Officer </w:t>
            </w:r>
          </w:p>
        </w:tc>
      </w:tr>
      <w:tr w:rsidR="000F712D" w:rsidRPr="000248F2" w14:paraId="6F5F6C6E" w14:textId="77777777" w:rsidTr="003B463A">
        <w:trPr>
          <w:trHeight w:val="265"/>
        </w:trPr>
        <w:tc>
          <w:tcPr>
            <w:tcW w:w="1359" w:type="dxa"/>
            <w:shd w:val="clear" w:color="auto" w:fill="FFFFFF" w:themeFill="background1"/>
          </w:tcPr>
          <w:p w14:paraId="4A4BB976" w14:textId="77777777" w:rsidR="000F712D" w:rsidRPr="00AC7239" w:rsidRDefault="000F712D" w:rsidP="00CA1268">
            <w:pPr>
              <w:rPr>
                <w:b/>
                <w:color w:val="FFFFFF" w:themeColor="background1"/>
                <w:sz w:val="16"/>
                <w:szCs w:val="16"/>
              </w:rPr>
            </w:pPr>
            <w:r w:rsidRPr="0069551F">
              <w:rPr>
                <w:b/>
                <w:sz w:val="16"/>
                <w:szCs w:val="16"/>
              </w:rPr>
              <w:t>Approval Date</w:t>
            </w:r>
          </w:p>
        </w:tc>
        <w:tc>
          <w:tcPr>
            <w:tcW w:w="3212" w:type="dxa"/>
            <w:shd w:val="clear" w:color="auto" w:fill="FFFFFF" w:themeFill="background1"/>
          </w:tcPr>
          <w:p w14:paraId="5616CB1E" w14:textId="2F0DE2D7" w:rsidR="000F712D" w:rsidRPr="00AC7239" w:rsidRDefault="003243B6" w:rsidP="00CA1268">
            <w:pPr>
              <w:rPr>
                <w:color w:val="000000" w:themeColor="text1"/>
                <w:sz w:val="16"/>
                <w:szCs w:val="16"/>
              </w:rPr>
            </w:pPr>
            <w:r>
              <w:rPr>
                <w:color w:val="000000" w:themeColor="text1"/>
                <w:sz w:val="16"/>
                <w:szCs w:val="16"/>
              </w:rPr>
              <w:t>24.07.2017</w:t>
            </w:r>
          </w:p>
        </w:tc>
        <w:tc>
          <w:tcPr>
            <w:tcW w:w="1808" w:type="dxa"/>
            <w:shd w:val="clear" w:color="auto" w:fill="FFFFFF" w:themeFill="background1"/>
          </w:tcPr>
          <w:p w14:paraId="437B2347" w14:textId="77777777" w:rsidR="000F712D" w:rsidRPr="00AC7239" w:rsidRDefault="000F712D" w:rsidP="00CA1268">
            <w:pPr>
              <w:rPr>
                <w:b/>
                <w:color w:val="000000" w:themeColor="text1"/>
                <w:sz w:val="16"/>
                <w:szCs w:val="16"/>
              </w:rPr>
            </w:pPr>
            <w:r w:rsidRPr="0069551F">
              <w:rPr>
                <w:b/>
                <w:sz w:val="16"/>
                <w:szCs w:val="16"/>
              </w:rPr>
              <w:t>Implementation Date</w:t>
            </w:r>
          </w:p>
        </w:tc>
        <w:tc>
          <w:tcPr>
            <w:tcW w:w="3260" w:type="dxa"/>
            <w:shd w:val="clear" w:color="auto" w:fill="FFFFFF" w:themeFill="background1"/>
          </w:tcPr>
          <w:p w14:paraId="66052B6A" w14:textId="42C41F82" w:rsidR="000F712D" w:rsidRPr="009E0ECF" w:rsidRDefault="003243B6" w:rsidP="00CA1268">
            <w:pPr>
              <w:rPr>
                <w:color w:val="000000" w:themeColor="text1"/>
                <w:sz w:val="16"/>
                <w:szCs w:val="16"/>
              </w:rPr>
            </w:pPr>
            <w:r>
              <w:rPr>
                <w:color w:val="000000" w:themeColor="text1"/>
                <w:sz w:val="16"/>
                <w:szCs w:val="16"/>
              </w:rPr>
              <w:t>24.07.2017</w:t>
            </w:r>
          </w:p>
        </w:tc>
      </w:tr>
      <w:tr w:rsidR="000F712D" w:rsidRPr="000248F2" w14:paraId="30E31979" w14:textId="77777777" w:rsidTr="003B463A">
        <w:trPr>
          <w:trHeight w:val="227"/>
        </w:trPr>
        <w:tc>
          <w:tcPr>
            <w:tcW w:w="1359" w:type="dxa"/>
            <w:shd w:val="clear" w:color="auto" w:fill="FFFFFF" w:themeFill="background1"/>
          </w:tcPr>
          <w:p w14:paraId="3ACF9985" w14:textId="77777777" w:rsidR="000F712D" w:rsidRPr="00AC7239" w:rsidRDefault="000F712D" w:rsidP="00CA1268">
            <w:pPr>
              <w:rPr>
                <w:b/>
                <w:color w:val="000000" w:themeColor="text1"/>
                <w:sz w:val="16"/>
                <w:szCs w:val="16"/>
              </w:rPr>
            </w:pPr>
            <w:r w:rsidRPr="0069551F">
              <w:rPr>
                <w:b/>
                <w:sz w:val="16"/>
                <w:szCs w:val="16"/>
              </w:rPr>
              <w:t>Created By</w:t>
            </w:r>
          </w:p>
        </w:tc>
        <w:tc>
          <w:tcPr>
            <w:tcW w:w="3212" w:type="dxa"/>
            <w:shd w:val="clear" w:color="auto" w:fill="FFFFFF" w:themeFill="background1"/>
          </w:tcPr>
          <w:p w14:paraId="494149F9" w14:textId="7541A983" w:rsidR="000F712D" w:rsidRPr="00AC7239" w:rsidRDefault="003243B6" w:rsidP="00CA1268">
            <w:pPr>
              <w:rPr>
                <w:color w:val="000000" w:themeColor="text1"/>
                <w:sz w:val="16"/>
                <w:szCs w:val="16"/>
              </w:rPr>
            </w:pPr>
            <w:r>
              <w:rPr>
                <w:color w:val="000000" w:themeColor="text1"/>
                <w:sz w:val="16"/>
                <w:szCs w:val="16"/>
              </w:rPr>
              <w:t xml:space="preserve">Right Hand Solutions  </w:t>
            </w:r>
          </w:p>
        </w:tc>
        <w:tc>
          <w:tcPr>
            <w:tcW w:w="1808" w:type="dxa"/>
            <w:shd w:val="clear" w:color="auto" w:fill="FFFFFF" w:themeFill="background1"/>
          </w:tcPr>
          <w:p w14:paraId="68BFBA4F" w14:textId="77777777" w:rsidR="000F712D" w:rsidRPr="00AC7239" w:rsidRDefault="000F712D" w:rsidP="00CA1268">
            <w:pPr>
              <w:rPr>
                <w:b/>
                <w:color w:val="FFFFFF" w:themeColor="background1"/>
                <w:sz w:val="16"/>
                <w:szCs w:val="16"/>
              </w:rPr>
            </w:pPr>
            <w:r>
              <w:rPr>
                <w:b/>
                <w:color w:val="000000" w:themeColor="text1"/>
                <w:sz w:val="16"/>
                <w:szCs w:val="16"/>
              </w:rPr>
              <w:t>Review Due</w:t>
            </w:r>
          </w:p>
        </w:tc>
        <w:tc>
          <w:tcPr>
            <w:tcW w:w="3260" w:type="dxa"/>
            <w:shd w:val="clear" w:color="auto" w:fill="FFFFFF" w:themeFill="background1"/>
          </w:tcPr>
          <w:p w14:paraId="1E5B5546" w14:textId="73110C42" w:rsidR="000F712D" w:rsidRPr="009E0ECF" w:rsidRDefault="003243B6" w:rsidP="00CA1268">
            <w:pPr>
              <w:rPr>
                <w:color w:val="000000" w:themeColor="text1"/>
                <w:sz w:val="16"/>
                <w:szCs w:val="16"/>
              </w:rPr>
            </w:pPr>
            <w:r>
              <w:rPr>
                <w:color w:val="000000" w:themeColor="text1"/>
                <w:sz w:val="16"/>
                <w:szCs w:val="16"/>
              </w:rPr>
              <w:t>24.07.2019</w:t>
            </w:r>
          </w:p>
        </w:tc>
      </w:tr>
    </w:tbl>
    <w:p w14:paraId="7493211C" w14:textId="45472D8C" w:rsidR="003B463A" w:rsidRDefault="003B463A" w:rsidP="003B463A"/>
    <w:sectPr w:rsidR="003B463A" w:rsidSect="003B463A">
      <w:headerReference w:type="default" r:id="rId12"/>
      <w:footerReference w:type="default" r:id="rId13"/>
      <w:headerReference w:type="first" r:id="rId14"/>
      <w:footerReference w:type="first" r:id="rId15"/>
      <w:pgSz w:w="11900" w:h="16840" w:code="9"/>
      <w:pgMar w:top="1134" w:right="1134" w:bottom="1134" w:left="1134" w:header="43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A3A97" w14:textId="77777777" w:rsidR="0084642E" w:rsidRDefault="0084642E" w:rsidP="009E608F">
      <w:r>
        <w:separator/>
      </w:r>
    </w:p>
  </w:endnote>
  <w:endnote w:type="continuationSeparator" w:id="0">
    <w:p w14:paraId="2C4030BA" w14:textId="77777777" w:rsidR="0084642E" w:rsidRDefault="0084642E" w:rsidP="009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Bold"/>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2879" w14:textId="5D749480" w:rsidR="00C95547" w:rsidRDefault="00C95547" w:rsidP="009E608F">
    <w:pPr>
      <w:ind w:right="-1221"/>
      <w:rPr>
        <w:color w:val="181717"/>
        <w:sz w:val="18"/>
      </w:rPr>
    </w:pPr>
    <w:r w:rsidRPr="000F712D">
      <w:rPr>
        <w:noProof/>
        <w:sz w:val="18"/>
        <w:szCs w:val="18"/>
        <w:lang w:eastAsia="en-AU"/>
      </w:rPr>
      <mc:AlternateContent>
        <mc:Choice Requires="wpg">
          <w:drawing>
            <wp:anchor distT="0" distB="0" distL="114300" distR="114300" simplePos="0" relativeHeight="251661312" behindDoc="0" locked="0" layoutInCell="1" allowOverlap="1" wp14:anchorId="763125C2" wp14:editId="1825AFD6">
              <wp:simplePos x="0" y="0"/>
              <wp:positionH relativeFrom="page">
                <wp:posOffset>-228600</wp:posOffset>
              </wp:positionH>
              <wp:positionV relativeFrom="bottomMargin">
                <wp:posOffset>279400</wp:posOffset>
              </wp:positionV>
              <wp:extent cx="8147685" cy="330200"/>
              <wp:effectExtent l="0" t="0" r="31115" b="0"/>
              <wp:wrapSquare wrapText="bothSides"/>
              <wp:docPr id="1" name="Group 1"/>
              <wp:cNvGraphicFramePr/>
              <a:graphic xmlns:a="http://schemas.openxmlformats.org/drawingml/2006/main">
                <a:graphicData uri="http://schemas.microsoft.com/office/word/2010/wordprocessingGroup">
                  <wpg:wgp>
                    <wpg:cNvGrpSpPr/>
                    <wpg:grpSpPr>
                      <a:xfrm>
                        <a:off x="0" y="0"/>
                        <a:ext cx="8147685" cy="330200"/>
                        <a:chOff x="0" y="0"/>
                        <a:chExt cx="7560005" cy="330675"/>
                      </a:xfrm>
                    </wpg:grpSpPr>
                    <wps:wsp>
                      <wps:cNvPr id="2" name="Shape 33344"/>
                      <wps:cNvSpPr/>
                      <wps:spPr>
                        <a:xfrm>
                          <a:off x="0" y="41407"/>
                          <a:ext cx="7560005" cy="289268"/>
                        </a:xfrm>
                        <a:custGeom>
                          <a:avLst/>
                          <a:gdLst/>
                          <a:ahLst/>
                          <a:cxnLst/>
                          <a:rect l="0" t="0" r="0" b="0"/>
                          <a:pathLst>
                            <a:path w="7560005" h="289268">
                              <a:moveTo>
                                <a:pt x="7560005" y="32489"/>
                              </a:moveTo>
                              <a:lnTo>
                                <a:pt x="7441606" y="48728"/>
                              </a:lnTo>
                              <a:cubicBezTo>
                                <a:pt x="6995865" y="94552"/>
                                <a:pt x="6536889" y="61745"/>
                                <a:pt x="6095243" y="151918"/>
                              </a:cubicBezTo>
                              <a:cubicBezTo>
                                <a:pt x="5592767" y="254509"/>
                                <a:pt x="5178468" y="184214"/>
                                <a:pt x="4668347" y="236246"/>
                              </a:cubicBezTo>
                              <a:cubicBezTo>
                                <a:pt x="4148523" y="289268"/>
                                <a:pt x="3981874" y="0"/>
                                <a:pt x="3460539" y="35408"/>
                              </a:cubicBezTo>
                              <a:cubicBezTo>
                                <a:pt x="3060146" y="62599"/>
                                <a:pt x="2607251" y="103010"/>
                                <a:pt x="2206401" y="100838"/>
                              </a:cubicBezTo>
                              <a:cubicBezTo>
                                <a:pt x="1847652" y="98882"/>
                                <a:pt x="1432882" y="95530"/>
                                <a:pt x="1074272" y="96775"/>
                              </a:cubicBezTo>
                              <a:cubicBezTo>
                                <a:pt x="698190" y="98084"/>
                                <a:pt x="443763" y="113726"/>
                                <a:pt x="7543" y="81353"/>
                              </a:cubicBezTo>
                              <a:lnTo>
                                <a:pt x="0" y="80753"/>
                              </a:lnTo>
                            </a:path>
                          </a:pathLst>
                        </a:custGeom>
                        <a:ln w="9627" cap="flat">
                          <a:miter lim="100000"/>
                        </a:ln>
                      </wps:spPr>
                      <wps:style>
                        <a:lnRef idx="1">
                          <a:srgbClr val="C85655"/>
                        </a:lnRef>
                        <a:fillRef idx="0">
                          <a:srgbClr val="000000">
                            <a:alpha val="0"/>
                          </a:srgbClr>
                        </a:fillRef>
                        <a:effectRef idx="0">
                          <a:scrgbClr r="0" g="0" b="0"/>
                        </a:effectRef>
                        <a:fontRef idx="none"/>
                      </wps:style>
                      <wps:bodyPr/>
                    </wps:wsp>
                    <wps:wsp>
                      <wps:cNvPr id="3" name="Shape 33345"/>
                      <wps:cNvSpPr/>
                      <wps:spPr>
                        <a:xfrm>
                          <a:off x="0" y="0"/>
                          <a:ext cx="7560005" cy="193434"/>
                        </a:xfrm>
                        <a:custGeom>
                          <a:avLst/>
                          <a:gdLst/>
                          <a:ahLst/>
                          <a:cxnLst/>
                          <a:rect l="0" t="0" r="0" b="0"/>
                          <a:pathLst>
                            <a:path w="7560005" h="193434">
                              <a:moveTo>
                                <a:pt x="0" y="145723"/>
                              </a:moveTo>
                              <a:lnTo>
                                <a:pt x="320878" y="143306"/>
                              </a:lnTo>
                              <a:cubicBezTo>
                                <a:pt x="821537" y="135879"/>
                                <a:pt x="1321642" y="117840"/>
                                <a:pt x="1822105" y="92380"/>
                              </a:cubicBezTo>
                              <a:cubicBezTo>
                                <a:pt x="2012592" y="82677"/>
                                <a:pt x="2203435" y="84138"/>
                                <a:pt x="2393973" y="75997"/>
                              </a:cubicBezTo>
                              <a:cubicBezTo>
                                <a:pt x="2642855" y="65354"/>
                                <a:pt x="2891013" y="39827"/>
                                <a:pt x="3139654" y="24499"/>
                              </a:cubicBezTo>
                              <a:cubicBezTo>
                                <a:pt x="3537126" y="0"/>
                                <a:pt x="3932934" y="13729"/>
                                <a:pt x="4328907" y="55055"/>
                              </a:cubicBezTo>
                              <a:cubicBezTo>
                                <a:pt x="4634558" y="86970"/>
                                <a:pt x="4941479" y="91351"/>
                                <a:pt x="5247269" y="121856"/>
                              </a:cubicBezTo>
                              <a:cubicBezTo>
                                <a:pt x="5605460" y="157582"/>
                                <a:pt x="5964819" y="163652"/>
                                <a:pt x="6324255" y="178498"/>
                              </a:cubicBezTo>
                              <a:cubicBezTo>
                                <a:pt x="6686027" y="193434"/>
                                <a:pt x="7046986" y="192075"/>
                                <a:pt x="7409088" y="192075"/>
                              </a:cubicBezTo>
                              <a:lnTo>
                                <a:pt x="7560005" y="19236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group w14:anchorId="64C0C7ED" id="Group 1" o:spid="_x0000_s1026" style="position:absolute;margin-left:-18pt;margin-top:22pt;width:641.55pt;height:26pt;z-index:251661312;mso-position-horizontal-relative:page;mso-position-vertical-relative:bottom-margin-area;mso-width-relative:margin" coordsize="75600,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">
              <v:shape id="Shape 33344" o:spid="_x0000_s1027" style="position:absolute;top:414;width:75600;height:2892;visibility:visible;mso-wrap-style:square;v-text-anchor:top" coordsize="7560005,28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" path="m7560005,32489l7441606,48728c6995865,94552,6536889,61745,6095243,151918v-502476,102591,-916775,32296,-1426896,84328c4148523,289268,3981874,,3460539,35408v-400393,27191,-853288,67602,-1254138,65430c1847652,98882,1432882,95530,1074272,96775,698190,98084,443763,113726,7543,81353l,80753e" filled="f" strokecolor="#c85655" strokeweight=".26742mm">
                <v:stroke miterlimit="1" joinstyle="miter"/>
                <v:path arrowok="t" textboxrect="0,0,7560005,289268"/>
              </v:shape>
              <v:shape id="Shape 33345" o:spid="_x0000_s1028" style="position:absolute;width:75600;height:1934;visibility:visible;mso-wrap-style:square;v-text-anchor:top" coordsize="7560005,1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" path="m,145723r320878,-2417c821537,135879,1321642,117840,1822105,92380v190487,-9703,381330,-8242,571868,-16383c2642855,65354,2891013,39827,3139654,24499,3537126,,3932934,13729,4328907,55055v305651,31915,612572,36296,918362,66801c5605460,157582,5964819,163652,6324255,178498v361772,14936,722731,13577,1084833,13577l7560005,192366e" filled="f" strokecolor="#181717" strokeweight="1pt">
                <v:stroke miterlimit="1" joinstyle="miter"/>
                <v:path arrowok="t" textboxrect="0,0,7560005,193434"/>
              </v:shape>
              <w10:wrap type="square" anchorx="page" anchory="margin"/>
            </v:group>
          </w:pict>
        </mc:Fallback>
      </mc:AlternateContent>
    </w:r>
  </w:p>
  <w:p w14:paraId="5E79606E" w14:textId="50C62B36" w:rsidR="00C95547" w:rsidRDefault="00C95547" w:rsidP="00ED4C8C">
    <w:pPr>
      <w:ind w:left="1224" w:right="-1221"/>
      <w:rPr>
        <w:color w:val="181717"/>
        <w:sz w:val="18"/>
      </w:rPr>
    </w:pPr>
  </w:p>
  <w:p w14:paraId="38EB67A7" w14:textId="3FA9F97E" w:rsidR="00C95547" w:rsidRPr="003B463A" w:rsidRDefault="00C95547" w:rsidP="003B463A">
    <w:pPr>
      <w:ind w:right="-52"/>
      <w:jc w:val="center"/>
      <w:rPr>
        <w:color w:val="181717"/>
        <w:sz w:val="18"/>
      </w:rPr>
    </w:pPr>
    <w:r>
      <w:rPr>
        <w:noProof/>
        <w:sz w:val="18"/>
        <w:szCs w:val="18"/>
        <w:lang w:val="en-US"/>
      </w:rPr>
      <w:t xml:space="preserve">Julalikari </w:t>
    </w:r>
    <w:r w:rsidR="003B463A">
      <w:rPr>
        <w:noProof/>
        <w:sz w:val="18"/>
        <w:szCs w:val="18"/>
        <w:lang w:val="en-US"/>
      </w:rPr>
      <w:t xml:space="preserve">Council Aboriginal Corporation      </w:t>
    </w:r>
    <w:r w:rsidRPr="009E608F">
      <w:rPr>
        <w:color w:val="000000"/>
        <w:sz w:val="18"/>
        <w:szCs w:val="18"/>
      </w:rPr>
      <w:fldChar w:fldCharType="begin"/>
    </w:r>
    <w:r w:rsidRPr="009E608F">
      <w:rPr>
        <w:sz w:val="18"/>
        <w:szCs w:val="18"/>
      </w:rPr>
      <w:instrText xml:space="preserve"> PAGE   \* MERGEFORMAT </w:instrText>
    </w:r>
    <w:r w:rsidRPr="009E608F">
      <w:rPr>
        <w:color w:val="000000"/>
        <w:sz w:val="18"/>
        <w:szCs w:val="18"/>
      </w:rPr>
      <w:fldChar w:fldCharType="separate"/>
    </w:r>
    <w:r w:rsidR="005921BE" w:rsidRPr="005921BE">
      <w:rPr>
        <w:noProof/>
        <w:color w:val="C85655"/>
        <w:sz w:val="18"/>
        <w:szCs w:val="18"/>
      </w:rPr>
      <w:t>1</w:t>
    </w:r>
    <w:r w:rsidRPr="009E608F">
      <w:rPr>
        <w:color w:val="C85655"/>
        <w:sz w:val="18"/>
        <w:szCs w:val="18"/>
      </w:rPr>
      <w:fldChar w:fldCharType="end"/>
    </w:r>
    <w:r w:rsidR="003B463A">
      <w:rPr>
        <w:color w:val="181717"/>
        <w:sz w:val="18"/>
        <w:szCs w:val="18"/>
      </w:rPr>
      <w:t xml:space="preserve">      </w:t>
    </w:r>
    <w:r>
      <w:rPr>
        <w:color w:val="181717"/>
        <w:sz w:val="18"/>
        <w:szCs w:val="18"/>
      </w:rPr>
      <w:t xml:space="preserve">Executive </w:t>
    </w:r>
    <w:r w:rsidR="003B463A">
      <w:rPr>
        <w:color w:val="181717"/>
        <w:sz w:val="18"/>
        <w:szCs w:val="18"/>
      </w:rPr>
      <w:t>Manager - Employment</w:t>
    </w:r>
    <w:r>
      <w:rPr>
        <w:color w:val="181717"/>
        <w:sz w:val="18"/>
        <w:szCs w:val="18"/>
      </w:rPr>
      <w:t xml:space="preserve"> Position Description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AE8B" w14:textId="77777777" w:rsidR="00C95547" w:rsidRDefault="00C95547">
    <w:pPr>
      <w:pStyle w:val="Footer"/>
    </w:pPr>
    <w:r>
      <w:rPr>
        <w:noProof/>
        <w:lang w:eastAsia="en-AU"/>
      </w:rPr>
      <w:drawing>
        <wp:anchor distT="0" distB="0" distL="114300" distR="114300" simplePos="0" relativeHeight="251667456" behindDoc="1" locked="0" layoutInCell="1" allowOverlap="1" wp14:anchorId="6FBA183B" wp14:editId="57A233F2">
          <wp:simplePos x="0" y="0"/>
          <wp:positionH relativeFrom="column">
            <wp:posOffset>-990600</wp:posOffset>
          </wp:positionH>
          <wp:positionV relativeFrom="paragraph">
            <wp:posOffset>-906145</wp:posOffset>
          </wp:positionV>
          <wp:extent cx="8812180" cy="115089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AC_footer.png"/>
                  <pic:cNvPicPr/>
                </pic:nvPicPr>
                <pic:blipFill>
                  <a:blip r:embed="rId1">
                    <a:extLst>
                      <a:ext uri="{28A0092B-C50C-407E-A947-70E740481C1C}">
                        <a14:useLocalDpi xmlns:a14="http://schemas.microsoft.com/office/drawing/2010/main" val="0"/>
                      </a:ext>
                    </a:extLst>
                  </a:blip>
                  <a:stretch>
                    <a:fillRect/>
                  </a:stretch>
                </pic:blipFill>
                <pic:spPr>
                  <a:xfrm>
                    <a:off x="0" y="0"/>
                    <a:ext cx="8812180" cy="11508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CA98D" w14:textId="77777777" w:rsidR="0084642E" w:rsidRDefault="0084642E" w:rsidP="009E608F">
      <w:r>
        <w:separator/>
      </w:r>
    </w:p>
  </w:footnote>
  <w:footnote w:type="continuationSeparator" w:id="0">
    <w:p w14:paraId="675B558F" w14:textId="77777777" w:rsidR="0084642E" w:rsidRDefault="0084642E" w:rsidP="009E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6BE8" w14:textId="7B9BC38F" w:rsidR="00C95547" w:rsidRDefault="003B463A" w:rsidP="003B463A">
    <w:pPr>
      <w:pStyle w:val="Header"/>
      <w:tabs>
        <w:tab w:val="clear" w:pos="4513"/>
        <w:tab w:val="clear" w:pos="9026"/>
        <w:tab w:val="right" w:pos="90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C5F2" w14:textId="64933314" w:rsidR="00C95547" w:rsidRDefault="00C95547">
    <w:pPr>
      <w:pStyle w:val="Header"/>
    </w:pPr>
    <w:r>
      <w:rPr>
        <w:noProof/>
        <w:lang w:eastAsia="en-AU"/>
      </w:rPr>
      <w:drawing>
        <wp:anchor distT="0" distB="0" distL="114300" distR="114300" simplePos="0" relativeHeight="251663360" behindDoc="1" locked="0" layoutInCell="1" allowOverlap="1" wp14:anchorId="36A152C4" wp14:editId="119B8042">
          <wp:simplePos x="0" y="0"/>
          <wp:positionH relativeFrom="column">
            <wp:posOffset>-904114</wp:posOffset>
          </wp:positionH>
          <wp:positionV relativeFrom="page">
            <wp:posOffset>-1207</wp:posOffset>
          </wp:positionV>
          <wp:extent cx="7429007"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388"/>
    <w:multiLevelType w:val="hybridMultilevel"/>
    <w:tmpl w:val="04D6ECE2"/>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45B0"/>
    <w:multiLevelType w:val="hybridMultilevel"/>
    <w:tmpl w:val="89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33BF2"/>
    <w:multiLevelType w:val="hybridMultilevel"/>
    <w:tmpl w:val="F2B2233A"/>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0DE3"/>
    <w:multiLevelType w:val="hybridMultilevel"/>
    <w:tmpl w:val="DCF0675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A0C41"/>
    <w:multiLevelType w:val="hybridMultilevel"/>
    <w:tmpl w:val="4248299E"/>
    <w:lvl w:ilvl="0" w:tplc="FA4E3938">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F70C3"/>
    <w:multiLevelType w:val="hybridMultilevel"/>
    <w:tmpl w:val="93B0716C"/>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67FB7"/>
    <w:multiLevelType w:val="hybridMultilevel"/>
    <w:tmpl w:val="58F2AB4E"/>
    <w:lvl w:ilvl="0" w:tplc="7F566DFA">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94784"/>
    <w:multiLevelType w:val="hybridMultilevel"/>
    <w:tmpl w:val="0DE424E0"/>
    <w:lvl w:ilvl="0" w:tplc="2E76DE36">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B85226"/>
    <w:multiLevelType w:val="hybridMultilevel"/>
    <w:tmpl w:val="71483A0A"/>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2185B"/>
    <w:multiLevelType w:val="hybridMultilevel"/>
    <w:tmpl w:val="D2BAB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B35377"/>
    <w:multiLevelType w:val="hybridMultilevel"/>
    <w:tmpl w:val="8E0E3C6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D0542"/>
    <w:multiLevelType w:val="hybridMultilevel"/>
    <w:tmpl w:val="35DC811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C0725"/>
    <w:multiLevelType w:val="hybridMultilevel"/>
    <w:tmpl w:val="AE044BEE"/>
    <w:lvl w:ilvl="0" w:tplc="AB6E1DD0">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A53868"/>
    <w:multiLevelType w:val="hybridMultilevel"/>
    <w:tmpl w:val="73702B40"/>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E08AC"/>
    <w:multiLevelType w:val="hybridMultilevel"/>
    <w:tmpl w:val="27B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577F0"/>
    <w:multiLevelType w:val="hybridMultilevel"/>
    <w:tmpl w:val="CBCE3A48"/>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B2451"/>
    <w:multiLevelType w:val="hybridMultilevel"/>
    <w:tmpl w:val="C5A24AD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36C7E"/>
    <w:multiLevelType w:val="hybridMultilevel"/>
    <w:tmpl w:val="CC1E5600"/>
    <w:lvl w:ilvl="0" w:tplc="831E7D1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9F4F4B"/>
    <w:multiLevelType w:val="hybridMultilevel"/>
    <w:tmpl w:val="8B00F698"/>
    <w:lvl w:ilvl="0" w:tplc="AB3CACC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6"/>
  </w:num>
  <w:num w:numId="5">
    <w:abstractNumId w:val="4"/>
  </w:num>
  <w:num w:numId="6">
    <w:abstractNumId w:val="7"/>
  </w:num>
  <w:num w:numId="7">
    <w:abstractNumId w:val="8"/>
  </w:num>
  <w:num w:numId="8">
    <w:abstractNumId w:val="16"/>
  </w:num>
  <w:num w:numId="9">
    <w:abstractNumId w:val="13"/>
  </w:num>
  <w:num w:numId="10">
    <w:abstractNumId w:val="3"/>
  </w:num>
  <w:num w:numId="11">
    <w:abstractNumId w:val="15"/>
  </w:num>
  <w:num w:numId="12">
    <w:abstractNumId w:val="11"/>
  </w:num>
  <w:num w:numId="13">
    <w:abstractNumId w:val="14"/>
  </w:num>
  <w:num w:numId="14">
    <w:abstractNumId w:val="10"/>
  </w:num>
  <w:num w:numId="15">
    <w:abstractNumId w:val="2"/>
  </w:num>
  <w:num w:numId="16">
    <w:abstractNumId w:val="5"/>
  </w:num>
  <w:num w:numId="17">
    <w:abstractNumId w:val="1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F"/>
    <w:rsid w:val="000606CA"/>
    <w:rsid w:val="00077A2C"/>
    <w:rsid w:val="000B028F"/>
    <w:rsid w:val="000B2191"/>
    <w:rsid w:val="000F712D"/>
    <w:rsid w:val="0020083A"/>
    <w:rsid w:val="0020200D"/>
    <w:rsid w:val="002529FB"/>
    <w:rsid w:val="00273DE0"/>
    <w:rsid w:val="00287FEA"/>
    <w:rsid w:val="00294B26"/>
    <w:rsid w:val="003243B6"/>
    <w:rsid w:val="0037176B"/>
    <w:rsid w:val="00385BC2"/>
    <w:rsid w:val="00393672"/>
    <w:rsid w:val="0039577F"/>
    <w:rsid w:val="003A23FF"/>
    <w:rsid w:val="003B463A"/>
    <w:rsid w:val="003D22E3"/>
    <w:rsid w:val="004876A0"/>
    <w:rsid w:val="004A26BE"/>
    <w:rsid w:val="004B194D"/>
    <w:rsid w:val="004F5053"/>
    <w:rsid w:val="00504FF7"/>
    <w:rsid w:val="0051263B"/>
    <w:rsid w:val="005225DB"/>
    <w:rsid w:val="00562A0F"/>
    <w:rsid w:val="005921BE"/>
    <w:rsid w:val="005B41A3"/>
    <w:rsid w:val="005E68BA"/>
    <w:rsid w:val="005F22CF"/>
    <w:rsid w:val="00602F1F"/>
    <w:rsid w:val="006225CD"/>
    <w:rsid w:val="00687196"/>
    <w:rsid w:val="007022F7"/>
    <w:rsid w:val="007045FC"/>
    <w:rsid w:val="00722A3B"/>
    <w:rsid w:val="00777805"/>
    <w:rsid w:val="007B4990"/>
    <w:rsid w:val="0081405F"/>
    <w:rsid w:val="008301DF"/>
    <w:rsid w:val="0084642E"/>
    <w:rsid w:val="00861BFA"/>
    <w:rsid w:val="008B781D"/>
    <w:rsid w:val="00942706"/>
    <w:rsid w:val="00965EB7"/>
    <w:rsid w:val="0096627F"/>
    <w:rsid w:val="009E608F"/>
    <w:rsid w:val="009F3BCE"/>
    <w:rsid w:val="00A56B9A"/>
    <w:rsid w:val="00A92673"/>
    <w:rsid w:val="00AA158D"/>
    <w:rsid w:val="00AD51A1"/>
    <w:rsid w:val="00B00CEE"/>
    <w:rsid w:val="00B426E5"/>
    <w:rsid w:val="00B454E4"/>
    <w:rsid w:val="00B71D59"/>
    <w:rsid w:val="00BB08AB"/>
    <w:rsid w:val="00BE2DB1"/>
    <w:rsid w:val="00BF5FB2"/>
    <w:rsid w:val="00C37FC3"/>
    <w:rsid w:val="00C50C7F"/>
    <w:rsid w:val="00C65D38"/>
    <w:rsid w:val="00C95547"/>
    <w:rsid w:val="00C977F7"/>
    <w:rsid w:val="00CA1268"/>
    <w:rsid w:val="00CC7B00"/>
    <w:rsid w:val="00D1749F"/>
    <w:rsid w:val="00D62407"/>
    <w:rsid w:val="00D930D4"/>
    <w:rsid w:val="00D97057"/>
    <w:rsid w:val="00DC4C64"/>
    <w:rsid w:val="00E073BB"/>
    <w:rsid w:val="00E418A8"/>
    <w:rsid w:val="00E66896"/>
    <w:rsid w:val="00E73124"/>
    <w:rsid w:val="00EB7047"/>
    <w:rsid w:val="00ED4C8C"/>
    <w:rsid w:val="00ED612F"/>
    <w:rsid w:val="00F01BC8"/>
    <w:rsid w:val="00F31AC3"/>
    <w:rsid w:val="00FF1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70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70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UDOC17-312556</ShareHubID>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756447F-2F1B-48EA-9D5E-C238403CD79C}"/>
</file>

<file path=customXml/itemProps2.xml><?xml version="1.0" encoding="utf-8"?>
<ds:datastoreItem xmlns:ds="http://schemas.openxmlformats.org/officeDocument/2006/customXml" ds:itemID="{F01EFCDB-F8D3-4189-9ADF-6B00D9CE5971}"/>
</file>

<file path=customXml/itemProps3.xml><?xml version="1.0" encoding="utf-8"?>
<ds:datastoreItem xmlns:ds="http://schemas.openxmlformats.org/officeDocument/2006/customXml" ds:itemID="{28D62A86-BB27-4588-B0B9-5509FA38C616}"/>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Julalikari Aboriginal Corporation</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Atchison</dc:creator>
  <cp:lastModifiedBy>STYLES, Catherine</cp:lastModifiedBy>
  <cp:revision>2</cp:revision>
  <cp:lastPrinted>2017-07-17T05:38:00Z</cp:lastPrinted>
  <dcterms:created xsi:type="dcterms:W3CDTF">2017-08-10T04:51:00Z</dcterms:created>
  <dcterms:modified xsi:type="dcterms:W3CDTF">2017-08-10T04:51:00Z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0x0101002825A64A6E1845A99A9D8EE8A5686ECB00B9DAD66552AF17408AD8BF3F54B56788</vt:lpwstr>
  </property>
  <property fmtid="{D5CDD505-2E9C-101B-9397-08002B2CF9AE}" pid="3" name="HPRMSecurityLevel">
    <vt:lpwstr>1;#UNCLASSIFIED|9c49a7c7-17c7-412f-8077-62dec89b9196</vt:lpwstr>
  </property>
  <property fmtid="{D5CDD505-2E9C-101B-9397-08002B2CF9AE}" pid="4" name="HPRMSecurityCaveat">
    <vt:lpwstr/>
  </property>
</Properties>
</file>